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A6" w:rsidRPr="00B83FF7" w:rsidRDefault="007437A6" w:rsidP="007437A6">
      <w:pPr>
        <w:pStyle w:val="Ttulo2"/>
        <w:jc w:val="center"/>
        <w:rPr>
          <w:szCs w:val="22"/>
          <w:lang w:val="es-CO"/>
        </w:rPr>
      </w:pPr>
      <w:r>
        <w:rPr>
          <w:szCs w:val="22"/>
          <w:lang w:val="es-CO"/>
        </w:rPr>
        <w:t>ANEXO 1</w:t>
      </w:r>
      <w:r w:rsidRPr="00B83FF7">
        <w:rPr>
          <w:szCs w:val="22"/>
          <w:lang w:val="es-CO"/>
        </w:rPr>
        <w:t>. FICHA DE NECESIDADES DE PRÁCTICAS LABORALES</w:t>
      </w:r>
    </w:p>
    <w:p w:rsidR="007437A6" w:rsidRPr="00B83FF7" w:rsidRDefault="007437A6" w:rsidP="007437A6">
      <w:pPr>
        <w:jc w:val="both"/>
        <w:rPr>
          <w:rFonts w:ascii="Arial Narrow" w:hAnsi="Arial Narrow"/>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349"/>
        <w:gridCol w:w="759"/>
        <w:gridCol w:w="318"/>
        <w:gridCol w:w="787"/>
        <w:gridCol w:w="364"/>
        <w:gridCol w:w="752"/>
        <w:gridCol w:w="1317"/>
        <w:gridCol w:w="362"/>
      </w:tblGrid>
      <w:tr w:rsidR="007437A6" w:rsidRPr="00B83FF7" w:rsidTr="007437A6">
        <w:trPr>
          <w:trHeight w:val="285"/>
        </w:trPr>
        <w:tc>
          <w:tcPr>
            <w:tcW w:w="5000" w:type="pct"/>
            <w:gridSpan w:val="9"/>
            <w:shd w:val="clear" w:color="auto" w:fill="auto"/>
            <w:noWrap/>
            <w:vAlign w:val="bottom"/>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i/>
                <w:iCs/>
                <w:sz w:val="22"/>
                <w:szCs w:val="22"/>
                <w:bdr w:val="none" w:sz="0" w:space="0" w:color="auto"/>
                <w:lang w:val="es-CO" w:eastAsia="es-CO"/>
              </w:rPr>
            </w:pPr>
            <w:r w:rsidRPr="00D12F4A">
              <w:rPr>
                <w:rFonts w:ascii="Arial Narrow" w:eastAsia="Times New Roman" w:hAnsi="Arial Narrow"/>
                <w:b/>
                <w:sz w:val="22"/>
                <w:szCs w:val="22"/>
                <w:bdr w:val="none" w:sz="0" w:space="0" w:color="auto"/>
                <w:lang w:val="es-CO" w:eastAsia="es-CO"/>
              </w:rPr>
              <w:t>1. Información General</w:t>
            </w:r>
          </w:p>
        </w:tc>
      </w:tr>
      <w:tr w:rsidR="007437A6" w:rsidRPr="00B83FF7" w:rsidTr="007437A6">
        <w:trPr>
          <w:trHeight w:val="285"/>
        </w:trPr>
        <w:tc>
          <w:tcPr>
            <w:tcW w:w="1399" w:type="pct"/>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ENTIDAD SOLICITANTE</w:t>
            </w:r>
          </w:p>
        </w:tc>
        <w:tc>
          <w:tcPr>
            <w:tcW w:w="3601" w:type="pct"/>
            <w:gridSpan w:val="8"/>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(Ej. Ministerio del Trabajo)</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AB19D4" w:rsidTr="007437A6">
        <w:trPr>
          <w:trHeight w:val="285"/>
        </w:trPr>
        <w:tc>
          <w:tcPr>
            <w:tcW w:w="1399" w:type="pct"/>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ÁREA SOLICITANTE</w:t>
            </w:r>
          </w:p>
        </w:tc>
        <w:tc>
          <w:tcPr>
            <w:tcW w:w="3601" w:type="pct"/>
            <w:gridSpan w:val="8"/>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(Ej. Dirección de Movilidad  y Formación para el Trabajo)</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AB19D4" w:rsidTr="007437A6">
        <w:trPr>
          <w:trHeight w:val="285"/>
        </w:trPr>
        <w:tc>
          <w:tcPr>
            <w:tcW w:w="1399" w:type="pct"/>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RESPONSABLE DEL ÁREA SOLICITANTE</w:t>
            </w:r>
          </w:p>
        </w:tc>
        <w:tc>
          <w:tcPr>
            <w:tcW w:w="3601" w:type="pct"/>
            <w:gridSpan w:val="8"/>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(NOMBRE DE LA PERSONA RESPONSABLE EN EL ÁREA SOLICITANTE)</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B83FF7" w:rsidTr="007437A6">
        <w:trPr>
          <w:trHeight w:val="285"/>
        </w:trPr>
        <w:tc>
          <w:tcPr>
            <w:tcW w:w="1399" w:type="pct"/>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CORREO ELECTRÓNICO DE CONTACTO</w:t>
            </w:r>
          </w:p>
        </w:tc>
        <w:tc>
          <w:tcPr>
            <w:tcW w:w="3601" w:type="pct"/>
            <w:gridSpan w:val="8"/>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u w:val="single"/>
                <w:bdr w:val="none" w:sz="0" w:space="0" w:color="auto"/>
                <w:lang w:val="es-CO" w:eastAsia="es-CO"/>
              </w:rPr>
            </w:pPr>
            <w:r w:rsidRPr="00B83FF7">
              <w:rPr>
                <w:rFonts w:ascii="Arial Narrow" w:eastAsia="Times New Roman" w:hAnsi="Arial Narrow"/>
                <w:b/>
                <w:bCs/>
                <w:color w:val="808080"/>
                <w:sz w:val="22"/>
                <w:szCs w:val="22"/>
                <w:u w:val="single"/>
                <w:bdr w:val="none" w:sz="0" w:space="0" w:color="auto"/>
                <w:lang w:val="es-CO" w:eastAsia="es-CO"/>
              </w:rPr>
              <w:t>(E-MAIL DEL RESPONSABLE)</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B83FF7" w:rsidTr="007437A6">
        <w:trPr>
          <w:trHeight w:val="285"/>
        </w:trPr>
        <w:tc>
          <w:tcPr>
            <w:tcW w:w="1399" w:type="pct"/>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TELÉFONO DE CONTACTO</w:t>
            </w:r>
          </w:p>
        </w:tc>
        <w:tc>
          <w:tcPr>
            <w:tcW w:w="3601" w:type="pct"/>
            <w:gridSpan w:val="8"/>
            <w:shd w:val="clear" w:color="auto" w:fill="auto"/>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 xml:space="preserve">(Ej. 4893900 </w:t>
            </w:r>
            <w:proofErr w:type="spellStart"/>
            <w:r w:rsidRPr="00B83FF7">
              <w:rPr>
                <w:rFonts w:ascii="Arial Narrow" w:eastAsia="Times New Roman" w:hAnsi="Arial Narrow"/>
                <w:b/>
                <w:bCs/>
                <w:color w:val="808080"/>
                <w:sz w:val="22"/>
                <w:szCs w:val="22"/>
                <w:bdr w:val="none" w:sz="0" w:space="0" w:color="auto"/>
                <w:lang w:val="es-CO" w:eastAsia="es-CO"/>
              </w:rPr>
              <w:t>ext</w:t>
            </w:r>
            <w:proofErr w:type="spellEnd"/>
            <w:r w:rsidRPr="00B83FF7">
              <w:rPr>
                <w:rFonts w:ascii="Arial Narrow" w:eastAsia="Times New Roman" w:hAnsi="Arial Narrow"/>
                <w:b/>
                <w:bCs/>
                <w:color w:val="808080"/>
                <w:sz w:val="22"/>
                <w:szCs w:val="22"/>
                <w:bdr w:val="none" w:sz="0" w:space="0" w:color="auto"/>
                <w:lang w:val="es-CO" w:eastAsia="es-CO"/>
              </w:rPr>
              <w:t xml:space="preserve"> XXXX)</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AB19D4" w:rsidTr="007437A6">
        <w:trPr>
          <w:trHeight w:val="285"/>
        </w:trPr>
        <w:tc>
          <w:tcPr>
            <w:tcW w:w="5000" w:type="pct"/>
            <w:gridSpan w:val="9"/>
            <w:shd w:val="clear" w:color="auto" w:fill="auto"/>
            <w:noWrap/>
            <w:vAlign w:val="center"/>
          </w:tcPr>
          <w:p w:rsidR="007437A6" w:rsidRPr="00D12F4A" w:rsidRDefault="007437A6" w:rsidP="00CB7837">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val="es-CO" w:eastAsia="es-CO"/>
              </w:rPr>
            </w:pPr>
            <w:r w:rsidRPr="00D12F4A">
              <w:rPr>
                <w:rFonts w:ascii="Arial Narrow" w:eastAsia="Times New Roman" w:hAnsi="Arial Narrow"/>
                <w:b/>
                <w:bCs/>
                <w:sz w:val="22"/>
                <w:szCs w:val="22"/>
                <w:bdr w:val="none" w:sz="0" w:space="0" w:color="auto"/>
                <w:lang w:val="es-CO" w:eastAsia="es-CO"/>
              </w:rPr>
              <w:t>Descripción de la necesidad</w:t>
            </w:r>
          </w:p>
          <w:p w:rsidR="007437A6" w:rsidRPr="00B83FF7" w:rsidRDefault="007437A6" w:rsidP="00CB783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1440"/>
              <w:jc w:val="cente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(Describa en máximo 200 palabras la información que se solicita a continuación)</w:t>
            </w:r>
          </w:p>
        </w:tc>
      </w:tr>
      <w:tr w:rsidR="007437A6" w:rsidRPr="00B83FF7" w:rsidTr="007437A6">
        <w:trPr>
          <w:trHeight w:val="285"/>
        </w:trPr>
        <w:tc>
          <w:tcPr>
            <w:tcW w:w="1399" w:type="pct"/>
            <w:shd w:val="clear" w:color="auto" w:fill="auto"/>
            <w:noWrap/>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MODALIDAD DE PRÁCTICA</w:t>
            </w:r>
          </w:p>
        </w:tc>
        <w:tc>
          <w:tcPr>
            <w:tcW w:w="1564" w:type="pct"/>
            <w:gridSpan w:val="4"/>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PRACTICA LABORAL ORDINARIA</w:t>
            </w:r>
          </w:p>
        </w:tc>
        <w:tc>
          <w:tcPr>
            <w:tcW w:w="237" w:type="pct"/>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c>
          <w:tcPr>
            <w:tcW w:w="1565"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JUDICATURA</w:t>
            </w:r>
          </w:p>
        </w:tc>
        <w:tc>
          <w:tcPr>
            <w:tcW w:w="236" w:type="pct"/>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AB19D4" w:rsidTr="007437A6">
        <w:trPr>
          <w:trHeight w:val="285"/>
        </w:trPr>
        <w:tc>
          <w:tcPr>
            <w:tcW w:w="1399" w:type="pct"/>
            <w:shd w:val="clear" w:color="auto" w:fill="auto"/>
            <w:noWrap/>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OBJETIVO DE LA PRÁCTICA LABORAL</w:t>
            </w:r>
          </w:p>
        </w:tc>
        <w:tc>
          <w:tcPr>
            <w:tcW w:w="3601" w:type="pct"/>
            <w:gridSpan w:val="8"/>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Describa el objetivo general de la práctica laboral</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AB19D4" w:rsidTr="007437A6">
        <w:trPr>
          <w:trHeight w:val="285"/>
        </w:trPr>
        <w:tc>
          <w:tcPr>
            <w:tcW w:w="1399" w:type="pct"/>
            <w:shd w:val="clear" w:color="auto" w:fill="auto"/>
            <w:noWrap/>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DURACIÓN DE LA PRÁCTICA LABORAL</w:t>
            </w:r>
          </w:p>
        </w:tc>
        <w:tc>
          <w:tcPr>
            <w:tcW w:w="3601" w:type="pct"/>
            <w:gridSpan w:val="8"/>
            <w:shd w:val="clear" w:color="000000" w:fill="FFFFFF"/>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(Hasta 5 meses prácticas laborales ordinarias) /  (Hasta 12 meses para judicaturas)</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AB19D4" w:rsidTr="007437A6">
        <w:trPr>
          <w:trHeight w:val="285"/>
        </w:trPr>
        <w:tc>
          <w:tcPr>
            <w:tcW w:w="1399" w:type="pct"/>
            <w:shd w:val="clear" w:color="auto" w:fill="auto"/>
            <w:noWrap/>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DESCRIPCIÓN DE ACTIVIDADES A REALIZAR</w:t>
            </w:r>
          </w:p>
        </w:tc>
        <w:tc>
          <w:tcPr>
            <w:tcW w:w="3601" w:type="pct"/>
            <w:gridSpan w:val="8"/>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B83FF7" w:rsidTr="007437A6">
        <w:trPr>
          <w:trHeight w:val="285"/>
        </w:trPr>
        <w:tc>
          <w:tcPr>
            <w:tcW w:w="1399" w:type="pct"/>
            <w:shd w:val="clear" w:color="auto" w:fill="auto"/>
            <w:noWrap/>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 xml:space="preserve">INTENSIDAD HORARIA </w:t>
            </w:r>
          </w:p>
        </w:tc>
        <w:tc>
          <w:tcPr>
            <w:tcW w:w="783" w:type="pct"/>
            <w:gridSpan w:val="2"/>
            <w:shd w:val="clear" w:color="000000" w:fill="FFFFFF"/>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Medio tiempo (19 horas)</w:t>
            </w:r>
          </w:p>
        </w:tc>
        <w:tc>
          <w:tcPr>
            <w:tcW w:w="781"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c>
          <w:tcPr>
            <w:tcW w:w="790"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Tiempo completo (38 horas)</w:t>
            </w:r>
          </w:p>
        </w:tc>
        <w:tc>
          <w:tcPr>
            <w:tcW w:w="1248" w:type="pct"/>
            <w:gridSpan w:val="2"/>
            <w:shd w:val="clear" w:color="000000" w:fill="FFFFFF"/>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B83FF7" w:rsidTr="007437A6">
        <w:trPr>
          <w:trHeight w:val="371"/>
        </w:trPr>
        <w:tc>
          <w:tcPr>
            <w:tcW w:w="5000" w:type="pct"/>
            <w:gridSpan w:val="9"/>
            <w:shd w:val="clear" w:color="000000" w:fill="FFFFFF"/>
            <w:noWrap/>
            <w:vAlign w:val="bottom"/>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r w:rsidRPr="00D12F4A">
              <w:rPr>
                <w:rFonts w:ascii="Arial Narrow" w:eastAsia="Times New Roman" w:hAnsi="Arial Narrow"/>
                <w:b/>
                <w:bCs/>
                <w:sz w:val="22"/>
                <w:szCs w:val="22"/>
                <w:bdr w:val="none" w:sz="0" w:space="0" w:color="auto"/>
                <w:lang w:val="es-CO" w:eastAsia="es-CO"/>
              </w:rPr>
              <w:t>3. Perfil requerido del practicante</w:t>
            </w:r>
          </w:p>
        </w:tc>
      </w:tr>
      <w:tr w:rsidR="007437A6" w:rsidRPr="00AB19D4" w:rsidTr="007437A6">
        <w:trPr>
          <w:trHeight w:val="285"/>
        </w:trPr>
        <w:tc>
          <w:tcPr>
            <w:tcW w:w="1399" w:type="pct"/>
            <w:shd w:val="clear" w:color="000000" w:fill="FFFFFF"/>
            <w:noWrap/>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NIVEL DE FORMACIÓN</w:t>
            </w:r>
          </w:p>
        </w:tc>
        <w:tc>
          <w:tcPr>
            <w:tcW w:w="3601" w:type="pct"/>
            <w:gridSpan w:val="8"/>
            <w:shd w:val="clear" w:color="000000" w:fill="FFFFFF"/>
            <w:noWrap/>
            <w:vAlign w:val="center"/>
          </w:tcPr>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p>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NORMALISTA SUPERIOR/ TENICO PROFESIONAL/ TECNOLÓGICO/ PROFESIONAL</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p>
        </w:tc>
      </w:tr>
      <w:tr w:rsidR="007437A6" w:rsidRPr="00AB19D4" w:rsidTr="007437A6">
        <w:trPr>
          <w:trHeight w:val="285"/>
        </w:trPr>
        <w:tc>
          <w:tcPr>
            <w:tcW w:w="1399" w:type="pct"/>
            <w:shd w:val="clear" w:color="000000" w:fill="FFFFFF"/>
            <w:noWrap/>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t> PROGRAMA ACADÉMICO</w:t>
            </w:r>
          </w:p>
        </w:tc>
        <w:tc>
          <w:tcPr>
            <w:tcW w:w="3601" w:type="pct"/>
            <w:gridSpan w:val="8"/>
            <w:shd w:val="clear" w:color="000000" w:fill="FFFFFF"/>
            <w:noWrap/>
            <w:vAlign w:val="center"/>
            <w:hideMark/>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(Ej. Ingeniería  de  sistemas  o afines, ingeniería electrónica, ingeniería mecánica, etc</w:t>
            </w:r>
            <w:proofErr w:type="gramStart"/>
            <w:r w:rsidRPr="00B83FF7">
              <w:rPr>
                <w:rFonts w:ascii="Arial Narrow" w:eastAsia="Times New Roman" w:hAnsi="Arial Narrow"/>
                <w:b/>
                <w:bCs/>
                <w:color w:val="808080"/>
                <w:sz w:val="22"/>
                <w:szCs w:val="22"/>
                <w:bdr w:val="none" w:sz="0" w:space="0" w:color="auto"/>
                <w:lang w:val="es-CO" w:eastAsia="es-CO"/>
              </w:rPr>
              <w:t>. )</w:t>
            </w:r>
            <w:proofErr w:type="gramEnd"/>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 xml:space="preserve">Puede registrar varios programas académicos que se </w:t>
            </w:r>
            <w:r w:rsidRPr="00B83FF7">
              <w:rPr>
                <w:rFonts w:ascii="Arial Narrow" w:eastAsia="Times New Roman" w:hAnsi="Arial Narrow"/>
                <w:b/>
                <w:bCs/>
                <w:color w:val="808080"/>
                <w:sz w:val="22"/>
                <w:szCs w:val="22"/>
                <w:bdr w:val="none" w:sz="0" w:space="0" w:color="auto"/>
                <w:lang w:val="es-CO" w:eastAsia="es-CO"/>
              </w:rPr>
              <w:lastRenderedPageBreak/>
              <w:t>ajusten a las necesidades de la plaza de práctica.)</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 </w:t>
            </w:r>
          </w:p>
        </w:tc>
      </w:tr>
      <w:tr w:rsidR="007437A6" w:rsidRPr="00AB19D4" w:rsidTr="007437A6">
        <w:trPr>
          <w:trHeight w:val="285"/>
        </w:trPr>
        <w:tc>
          <w:tcPr>
            <w:tcW w:w="1399" w:type="pct"/>
            <w:shd w:val="clear" w:color="000000" w:fill="FFFFFF"/>
            <w:noWrap/>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val="es-CO" w:eastAsia="es-CO"/>
              </w:rPr>
            </w:pPr>
            <w:r w:rsidRPr="00B83FF7">
              <w:rPr>
                <w:rFonts w:ascii="Arial Narrow" w:eastAsia="Times New Roman" w:hAnsi="Arial Narrow"/>
                <w:b/>
                <w:sz w:val="22"/>
                <w:szCs w:val="22"/>
                <w:bdr w:val="none" w:sz="0" w:space="0" w:color="auto"/>
                <w:lang w:val="es-CO" w:eastAsia="es-CO"/>
              </w:rPr>
              <w:lastRenderedPageBreak/>
              <w:t>COMPETENCIAS COMPLEMENTARIAS REQUERIDAS. EJ.: EXCEL, WORD, POWER POINT, IDIOMA, ETC.</w:t>
            </w:r>
          </w:p>
        </w:tc>
        <w:tc>
          <w:tcPr>
            <w:tcW w:w="3601" w:type="pct"/>
            <w:gridSpan w:val="8"/>
            <w:shd w:val="clear" w:color="000000" w:fill="FFFFFF"/>
            <w:noWrap/>
            <w:vAlign w:val="center"/>
          </w:tcPr>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 xml:space="preserve">(Ej. Programación en R y </w:t>
            </w:r>
            <w:proofErr w:type="spellStart"/>
            <w:r w:rsidRPr="00B83FF7">
              <w:rPr>
                <w:rFonts w:ascii="Arial Narrow" w:eastAsia="Times New Roman" w:hAnsi="Arial Narrow"/>
                <w:b/>
                <w:bCs/>
                <w:color w:val="808080"/>
                <w:sz w:val="22"/>
                <w:szCs w:val="22"/>
                <w:bdr w:val="none" w:sz="0" w:space="0" w:color="auto"/>
                <w:lang w:val="es-CO" w:eastAsia="es-CO"/>
              </w:rPr>
              <w:t>Stata</w:t>
            </w:r>
            <w:proofErr w:type="spellEnd"/>
            <w:r w:rsidRPr="00B83FF7">
              <w:rPr>
                <w:rFonts w:ascii="Arial Narrow" w:eastAsia="Times New Roman" w:hAnsi="Arial Narrow"/>
                <w:b/>
                <w:bCs/>
                <w:color w:val="808080"/>
                <w:sz w:val="22"/>
                <w:szCs w:val="22"/>
                <w:bdr w:val="none" w:sz="0" w:space="0" w:color="auto"/>
                <w:lang w:val="es-CO" w:eastAsia="es-CO"/>
              </w:rPr>
              <w:t xml:space="preserve">, manejo de office, </w:t>
            </w:r>
            <w:proofErr w:type="spellStart"/>
            <w:r w:rsidRPr="00B83FF7">
              <w:rPr>
                <w:rFonts w:ascii="Arial Narrow" w:eastAsia="Times New Roman" w:hAnsi="Arial Narrow"/>
                <w:b/>
                <w:bCs/>
                <w:color w:val="808080"/>
                <w:sz w:val="22"/>
                <w:szCs w:val="22"/>
                <w:bdr w:val="none" w:sz="0" w:space="0" w:color="auto"/>
                <w:lang w:val="es-CO" w:eastAsia="es-CO"/>
              </w:rPr>
              <w:t>etc</w:t>
            </w:r>
            <w:proofErr w:type="spellEnd"/>
            <w:r w:rsidRPr="00B83FF7">
              <w:rPr>
                <w:rFonts w:ascii="Arial Narrow" w:eastAsia="Times New Roman" w:hAnsi="Arial Narrow"/>
                <w:b/>
                <w:bCs/>
                <w:color w:val="808080"/>
                <w:sz w:val="22"/>
                <w:szCs w:val="22"/>
                <w:bdr w:val="none" w:sz="0" w:space="0" w:color="auto"/>
                <w:lang w:val="es-CO" w:eastAsia="es-CO"/>
              </w:rPr>
              <w:t>)</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AB19D4" w:rsidTr="007437A6">
        <w:trPr>
          <w:trHeight w:val="285"/>
        </w:trPr>
        <w:tc>
          <w:tcPr>
            <w:tcW w:w="5000" w:type="pct"/>
            <w:gridSpan w:val="9"/>
            <w:shd w:val="clear" w:color="000000" w:fill="FFFFFF"/>
            <w:noWrap/>
            <w:vAlign w:val="center"/>
          </w:tcPr>
          <w:p w:rsidR="007437A6" w:rsidRPr="00D12F4A" w:rsidRDefault="007437A6" w:rsidP="00CB7837">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val="es-CO" w:eastAsia="es-CO"/>
              </w:rPr>
            </w:pPr>
            <w:r w:rsidRPr="00D12F4A">
              <w:rPr>
                <w:rFonts w:ascii="Arial Narrow" w:eastAsia="Times New Roman" w:hAnsi="Arial Narrow"/>
                <w:b/>
                <w:bCs/>
                <w:sz w:val="22"/>
                <w:szCs w:val="22"/>
                <w:bdr w:val="none" w:sz="0" w:space="0" w:color="auto"/>
                <w:lang w:val="es-CO" w:eastAsia="es-CO"/>
              </w:rPr>
              <w:t>Criterios de selección de aspirantes</w:t>
            </w:r>
          </w:p>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r w:rsidRPr="00B83FF7">
              <w:rPr>
                <w:rFonts w:ascii="Arial Narrow" w:eastAsia="Times New Roman" w:hAnsi="Arial Narrow"/>
                <w:sz w:val="22"/>
                <w:szCs w:val="22"/>
                <w:bdr w:val="none" w:sz="0" w:space="0" w:color="auto"/>
                <w:lang w:val="es-CO" w:eastAsia="es-CO"/>
              </w:rPr>
              <w:t>(Describa brevemente los criterios de selección que utilizará la entidad pública para el proceso de selección de esta plaza de práctica)</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val="es-CO" w:eastAsia="es-CO"/>
              </w:rPr>
            </w:pPr>
          </w:p>
        </w:tc>
      </w:tr>
      <w:tr w:rsidR="007437A6" w:rsidRPr="00B83FF7" w:rsidTr="007437A6">
        <w:trPr>
          <w:trHeight w:val="326"/>
        </w:trPr>
        <w:tc>
          <w:tcPr>
            <w:tcW w:w="1624" w:type="pct"/>
            <w:gridSpan w:val="2"/>
            <w:shd w:val="clear" w:color="000000" w:fill="FFFFFF"/>
            <w:noWrap/>
            <w:vAlign w:val="center"/>
          </w:tcPr>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r w:rsidRPr="00B83FF7">
              <w:rPr>
                <w:rFonts w:ascii="Arial Narrow" w:eastAsia="Times New Roman" w:hAnsi="Arial Narrow"/>
                <w:b/>
                <w:bCs/>
                <w:sz w:val="22"/>
                <w:szCs w:val="22"/>
                <w:bdr w:val="none" w:sz="0" w:space="0" w:color="auto"/>
                <w:lang w:val="es-CO" w:eastAsia="es-CO"/>
              </w:rPr>
              <w:t>ENTREVISTA</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tc>
        <w:tc>
          <w:tcPr>
            <w:tcW w:w="758"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w:t>
            </w:r>
          </w:p>
        </w:tc>
        <w:tc>
          <w:tcPr>
            <w:tcW w:w="2618" w:type="pct"/>
            <w:gridSpan w:val="5"/>
            <w:vMerge w:val="restart"/>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DESCRIPCIÓN:</w:t>
            </w: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val="es-CO" w:eastAsia="es-CO"/>
              </w:rPr>
            </w:pPr>
          </w:p>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B83FF7" w:rsidTr="007437A6">
        <w:trPr>
          <w:trHeight w:val="378"/>
        </w:trPr>
        <w:tc>
          <w:tcPr>
            <w:tcW w:w="1624" w:type="pct"/>
            <w:gridSpan w:val="2"/>
            <w:shd w:val="clear" w:color="000000" w:fill="FFFFFF"/>
            <w:noWrap/>
            <w:vAlign w:val="center"/>
          </w:tcPr>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r w:rsidRPr="00B83FF7">
              <w:rPr>
                <w:rFonts w:ascii="Arial Narrow" w:eastAsia="Times New Roman" w:hAnsi="Arial Narrow"/>
                <w:b/>
                <w:bCs/>
                <w:sz w:val="22"/>
                <w:szCs w:val="22"/>
                <w:bdr w:val="none" w:sz="0" w:space="0" w:color="auto"/>
                <w:lang w:val="es-CO" w:eastAsia="es-CO"/>
              </w:rPr>
              <w:t>PRUEBA ESPECÍFICA DE CONOCIMIENTOS</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tc>
        <w:tc>
          <w:tcPr>
            <w:tcW w:w="758"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w:t>
            </w:r>
          </w:p>
        </w:tc>
        <w:tc>
          <w:tcPr>
            <w:tcW w:w="2618" w:type="pct"/>
            <w:gridSpan w:val="5"/>
            <w:vMerge/>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B83FF7" w:rsidTr="007437A6">
        <w:trPr>
          <w:trHeight w:val="378"/>
        </w:trPr>
        <w:tc>
          <w:tcPr>
            <w:tcW w:w="1624" w:type="pct"/>
            <w:gridSpan w:val="2"/>
            <w:shd w:val="clear" w:color="000000" w:fill="FFFFFF"/>
            <w:noWrap/>
            <w:vAlign w:val="center"/>
          </w:tcPr>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r w:rsidRPr="00B83FF7">
              <w:rPr>
                <w:rFonts w:ascii="Arial Narrow" w:eastAsia="Times New Roman" w:hAnsi="Arial Narrow"/>
                <w:b/>
                <w:bCs/>
                <w:sz w:val="22"/>
                <w:szCs w:val="22"/>
                <w:bdr w:val="none" w:sz="0" w:space="0" w:color="auto"/>
                <w:lang w:val="es-CO" w:eastAsia="es-CO"/>
              </w:rPr>
              <w:t>PROMEDIO ACADÉMICO</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tc>
        <w:tc>
          <w:tcPr>
            <w:tcW w:w="758"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w:t>
            </w:r>
          </w:p>
        </w:tc>
        <w:tc>
          <w:tcPr>
            <w:tcW w:w="2618" w:type="pct"/>
            <w:gridSpan w:val="5"/>
            <w:vMerge/>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B83FF7" w:rsidTr="007437A6">
        <w:trPr>
          <w:trHeight w:val="378"/>
        </w:trPr>
        <w:tc>
          <w:tcPr>
            <w:tcW w:w="1624" w:type="pct"/>
            <w:gridSpan w:val="2"/>
            <w:shd w:val="clear" w:color="000000" w:fill="FFFFFF"/>
            <w:noWrap/>
            <w:vAlign w:val="center"/>
          </w:tcPr>
          <w:p w:rsidR="007437A6"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r w:rsidRPr="00B83FF7">
              <w:rPr>
                <w:rFonts w:ascii="Arial Narrow" w:eastAsia="Times New Roman" w:hAnsi="Arial Narrow"/>
                <w:b/>
                <w:bCs/>
                <w:sz w:val="22"/>
                <w:szCs w:val="22"/>
                <w:bdr w:val="none" w:sz="0" w:space="0" w:color="auto"/>
                <w:lang w:val="es-CO" w:eastAsia="es-CO"/>
              </w:rPr>
              <w:t>OTRO</w:t>
            </w: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p w:rsidR="005E1C07" w:rsidRPr="00B83FF7" w:rsidRDefault="005E1C07"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p>
        </w:tc>
        <w:tc>
          <w:tcPr>
            <w:tcW w:w="758"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val="es-CO" w:eastAsia="es-CO"/>
              </w:rPr>
            </w:pPr>
            <w:r w:rsidRPr="00B83FF7">
              <w:rPr>
                <w:rFonts w:ascii="Arial Narrow" w:eastAsia="Times New Roman" w:hAnsi="Arial Narrow"/>
                <w:b/>
                <w:bCs/>
                <w:color w:val="808080"/>
                <w:sz w:val="22"/>
                <w:szCs w:val="22"/>
                <w:bdr w:val="none" w:sz="0" w:space="0" w:color="auto"/>
                <w:lang w:val="es-CO" w:eastAsia="es-CO"/>
              </w:rPr>
              <w:t>%</w:t>
            </w:r>
          </w:p>
        </w:tc>
        <w:tc>
          <w:tcPr>
            <w:tcW w:w="2618" w:type="pct"/>
            <w:gridSpan w:val="5"/>
            <w:vMerge/>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r w:rsidR="007437A6" w:rsidRPr="00B83FF7" w:rsidTr="007437A6">
        <w:trPr>
          <w:trHeight w:val="378"/>
        </w:trPr>
        <w:tc>
          <w:tcPr>
            <w:tcW w:w="1624" w:type="pct"/>
            <w:gridSpan w:val="2"/>
            <w:shd w:val="clear" w:color="000000" w:fill="FFFFFF"/>
            <w:noWrap/>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val="es-CO" w:eastAsia="es-CO"/>
              </w:rPr>
            </w:pPr>
            <w:r w:rsidRPr="00B83FF7">
              <w:rPr>
                <w:rFonts w:ascii="Arial Narrow" w:eastAsia="Times New Roman" w:hAnsi="Arial Narrow"/>
                <w:b/>
                <w:bCs/>
                <w:sz w:val="22"/>
                <w:szCs w:val="22"/>
                <w:bdr w:val="none" w:sz="0" w:space="0" w:color="auto"/>
                <w:lang w:val="es-CO" w:eastAsia="es-CO"/>
              </w:rPr>
              <w:t>TOTAL</w:t>
            </w:r>
          </w:p>
        </w:tc>
        <w:tc>
          <w:tcPr>
            <w:tcW w:w="758" w:type="pct"/>
            <w:gridSpan w:val="2"/>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val="es-CO" w:eastAsia="es-CO"/>
              </w:rPr>
            </w:pPr>
            <w:r w:rsidRPr="00B83FF7">
              <w:rPr>
                <w:rFonts w:ascii="Arial Narrow" w:eastAsia="Times New Roman" w:hAnsi="Arial Narrow"/>
                <w:b/>
                <w:bCs/>
                <w:sz w:val="22"/>
                <w:szCs w:val="22"/>
                <w:bdr w:val="none" w:sz="0" w:space="0" w:color="auto"/>
                <w:lang w:val="es-CO" w:eastAsia="es-CO"/>
              </w:rPr>
              <w:t>100%</w:t>
            </w:r>
          </w:p>
        </w:tc>
        <w:tc>
          <w:tcPr>
            <w:tcW w:w="2618" w:type="pct"/>
            <w:gridSpan w:val="5"/>
            <w:vMerge/>
            <w:shd w:val="clear" w:color="000000" w:fill="FFFFFF"/>
            <w:vAlign w:val="center"/>
          </w:tcPr>
          <w:p w:rsidR="007437A6" w:rsidRPr="00B83FF7" w:rsidRDefault="007437A6" w:rsidP="00CB783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val="es-CO" w:eastAsia="es-CO"/>
              </w:rPr>
            </w:pPr>
          </w:p>
        </w:tc>
      </w:tr>
    </w:tbl>
    <w:p w:rsidR="007437A6" w:rsidRPr="00B83FF7" w:rsidRDefault="007437A6" w:rsidP="007437A6">
      <w:pPr>
        <w:jc w:val="both"/>
        <w:rPr>
          <w:rFonts w:ascii="Arial Narrow" w:hAnsi="Arial Narrow"/>
          <w:sz w:val="22"/>
          <w:szCs w:val="22"/>
          <w:lang w:val="es-CO"/>
        </w:rPr>
      </w:pPr>
    </w:p>
    <w:p w:rsidR="007437A6" w:rsidRPr="00B83FF7" w:rsidRDefault="007437A6" w:rsidP="007437A6">
      <w:pPr>
        <w:jc w:val="both"/>
        <w:rPr>
          <w:rFonts w:ascii="Arial Narrow" w:hAnsi="Arial Narrow"/>
          <w:sz w:val="22"/>
          <w:szCs w:val="22"/>
          <w:lang w:val="es-CO"/>
        </w:rPr>
      </w:pPr>
    </w:p>
    <w:p w:rsidR="007437A6" w:rsidRDefault="007437A6">
      <w:pPr>
        <w:rPr>
          <w:rFonts w:ascii="Arial Narrow" w:eastAsiaTheme="majorEastAsia" w:hAnsi="Arial Narrow" w:cstheme="majorBidi"/>
          <w:b/>
          <w:bCs/>
          <w:sz w:val="22"/>
          <w:szCs w:val="22"/>
          <w:lang w:val="es-CO"/>
        </w:rPr>
      </w:pPr>
      <w:r>
        <w:rPr>
          <w:szCs w:val="22"/>
          <w:lang w:val="es-CO"/>
        </w:rPr>
        <w:br w:type="page"/>
      </w:r>
    </w:p>
    <w:p w:rsidR="007437A6" w:rsidRPr="00B83FF7" w:rsidRDefault="007437A6" w:rsidP="007437A6">
      <w:pPr>
        <w:pStyle w:val="Ttulo2"/>
        <w:jc w:val="center"/>
        <w:rPr>
          <w:szCs w:val="22"/>
          <w:lang w:val="es-CO"/>
        </w:rPr>
      </w:pPr>
      <w:r w:rsidRPr="00B83FF7">
        <w:rPr>
          <w:szCs w:val="22"/>
          <w:lang w:val="es-CO"/>
        </w:rPr>
        <w:lastRenderedPageBreak/>
        <w:t xml:space="preserve">ANEXO </w:t>
      </w:r>
      <w:r>
        <w:rPr>
          <w:szCs w:val="22"/>
          <w:lang w:val="es-CO"/>
        </w:rPr>
        <w:t>2</w:t>
      </w:r>
      <w:r w:rsidRPr="00B83FF7">
        <w:rPr>
          <w:szCs w:val="22"/>
          <w:lang w:val="es-CO"/>
        </w:rPr>
        <w:t>. CARTA DE POSTULACIÓN DE ENTIDADES PÚBLICAS</w:t>
      </w:r>
    </w:p>
    <w:p w:rsidR="007437A6" w:rsidRPr="00B83FF7" w:rsidRDefault="007437A6" w:rsidP="007437A6">
      <w:pPr>
        <w:autoSpaceDE w:val="0"/>
        <w:autoSpaceDN w:val="0"/>
        <w:adjustRightInd w:val="0"/>
        <w:jc w:val="center"/>
        <w:rPr>
          <w:rFonts w:ascii="Arial Narrow" w:hAnsi="Arial Narrow" w:cstheme="minorHAnsi"/>
          <w:b/>
          <w:noProof/>
          <w:sz w:val="22"/>
          <w:szCs w:val="22"/>
          <w:lang w:val="es-CO"/>
        </w:rPr>
      </w:pPr>
    </w:p>
    <w:p w:rsidR="007437A6" w:rsidRPr="00D12F4A" w:rsidRDefault="007437A6" w:rsidP="007437A6">
      <w:pPr>
        <w:autoSpaceDE w:val="0"/>
        <w:autoSpaceDN w:val="0"/>
        <w:adjustRightInd w:val="0"/>
        <w:jc w:val="both"/>
        <w:rPr>
          <w:rFonts w:ascii="Arial Narrow" w:hAnsi="Arial Narrow" w:cstheme="minorHAnsi"/>
          <w:noProof/>
          <w:color w:val="7F7F7F" w:themeColor="text1" w:themeTint="80"/>
          <w:sz w:val="22"/>
          <w:szCs w:val="22"/>
          <w:lang w:val="es-CO"/>
        </w:rPr>
      </w:pPr>
      <w:r w:rsidRPr="00D12F4A">
        <w:rPr>
          <w:rFonts w:ascii="Arial Narrow" w:hAnsi="Arial Narrow" w:cstheme="minorHAnsi"/>
          <w:b/>
          <w:noProof/>
          <w:color w:val="7F7F7F" w:themeColor="text1" w:themeTint="80"/>
          <w:sz w:val="22"/>
          <w:szCs w:val="22"/>
          <w:lang w:val="es-CO"/>
        </w:rPr>
        <w:t>(CIUDAD)</w:t>
      </w:r>
      <w:r w:rsidRPr="00D12F4A">
        <w:rPr>
          <w:rFonts w:ascii="Arial Narrow" w:hAnsi="Arial Narrow" w:cstheme="minorHAnsi"/>
          <w:noProof/>
          <w:color w:val="7F7F7F" w:themeColor="text1" w:themeTint="80"/>
          <w:sz w:val="22"/>
          <w:szCs w:val="22"/>
          <w:lang w:val="es-CO"/>
        </w:rPr>
        <w:t xml:space="preserve">, </w:t>
      </w:r>
      <w:r w:rsidRPr="00D12F4A">
        <w:rPr>
          <w:rFonts w:ascii="Arial Narrow" w:hAnsi="Arial Narrow" w:cstheme="minorHAnsi"/>
          <w:b/>
          <w:noProof/>
          <w:color w:val="7F7F7F" w:themeColor="text1" w:themeTint="80"/>
          <w:sz w:val="22"/>
          <w:szCs w:val="22"/>
          <w:lang w:val="es-CO"/>
        </w:rPr>
        <w:t>(FECHA)</w:t>
      </w: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Señores</w:t>
      </w: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PROGRAMA INCENTIVOS PRÁCTICAS LABORALES PARA EL SECTOR PÚBLICO “ESTADO JOVEN”</w:t>
      </w:r>
    </w:p>
    <w:p w:rsidR="007437A6" w:rsidRPr="00D12F4A" w:rsidRDefault="007437A6" w:rsidP="007437A6">
      <w:pPr>
        <w:autoSpaceDE w:val="0"/>
        <w:autoSpaceDN w:val="0"/>
        <w:adjustRightInd w:val="0"/>
        <w:jc w:val="both"/>
        <w:rPr>
          <w:rFonts w:ascii="Arial Narrow" w:hAnsi="Arial Narrow" w:cstheme="minorHAnsi"/>
          <w:b/>
          <w:noProof/>
          <w:color w:val="7F7F7F" w:themeColor="text1" w:themeTint="80"/>
          <w:sz w:val="22"/>
          <w:szCs w:val="22"/>
          <w:lang w:val="es-CO"/>
        </w:rPr>
      </w:pPr>
      <w:r w:rsidRPr="00D12F4A">
        <w:rPr>
          <w:rFonts w:ascii="Arial Narrow" w:hAnsi="Arial Narrow" w:cstheme="minorHAnsi"/>
          <w:b/>
          <w:noProof/>
          <w:color w:val="7F7F7F" w:themeColor="text1" w:themeTint="80"/>
          <w:sz w:val="22"/>
          <w:szCs w:val="22"/>
          <w:lang w:val="es-CO"/>
        </w:rPr>
        <w:t>(NOMBRE DE LA CCF A TRAVÉS DE LA CUAL SE POSTULA AL PROGRAMA)</w:t>
      </w: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Bogotá D.C.</w:t>
      </w:r>
    </w:p>
    <w:p w:rsidR="007437A6" w:rsidRPr="00B83FF7" w:rsidRDefault="007437A6" w:rsidP="007437A6">
      <w:pPr>
        <w:rPr>
          <w:lang w:val="es-CO"/>
        </w:rPr>
      </w:pPr>
    </w:p>
    <w:p w:rsidR="007437A6" w:rsidRPr="00B83FF7" w:rsidRDefault="007437A6" w:rsidP="007437A6">
      <w:pPr>
        <w:jc w:val="both"/>
        <w:rPr>
          <w:rFonts w:ascii="Arial Narrow" w:hAnsi="Arial Narrow"/>
          <w:sz w:val="22"/>
          <w:szCs w:val="22"/>
          <w:lang w:val="es-CO"/>
        </w:rPr>
      </w:pP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REF: presentación de entidad pública y plazas de práctica al programa Estado Joven.</w:t>
      </w:r>
    </w:p>
    <w:p w:rsidR="007437A6" w:rsidRPr="00B83FF7" w:rsidRDefault="007437A6" w:rsidP="007437A6">
      <w:pPr>
        <w:jc w:val="both"/>
        <w:rPr>
          <w:rFonts w:ascii="Arial Narrow" w:hAnsi="Arial Narrow"/>
          <w:sz w:val="22"/>
          <w:szCs w:val="22"/>
          <w:lang w:val="es-CO"/>
        </w:rPr>
      </w:pP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En calidad de</w:t>
      </w:r>
      <w:r w:rsidRPr="00D12F4A">
        <w:rPr>
          <w:rFonts w:ascii="Arial Narrow" w:hAnsi="Arial Narrow" w:cstheme="minorHAnsi"/>
          <w:noProof/>
          <w:color w:val="7F7F7F" w:themeColor="text1" w:themeTint="80"/>
          <w:sz w:val="22"/>
          <w:szCs w:val="22"/>
          <w:lang w:val="es-CO"/>
        </w:rPr>
        <w:t xml:space="preserve"> (</w:t>
      </w:r>
      <w:r w:rsidRPr="00D12F4A">
        <w:rPr>
          <w:rFonts w:ascii="Arial Narrow" w:hAnsi="Arial Narrow" w:cstheme="minorHAnsi"/>
          <w:b/>
          <w:noProof/>
          <w:color w:val="7F7F7F" w:themeColor="text1" w:themeTint="80"/>
          <w:sz w:val="22"/>
          <w:szCs w:val="22"/>
          <w:lang w:val="es-CO"/>
        </w:rPr>
        <w:t>XXXXXXXXXXXXXXXXXXXXXX)</w:t>
      </w:r>
      <w:r w:rsidRPr="00D12F4A">
        <w:rPr>
          <w:rFonts w:ascii="Arial Narrow" w:hAnsi="Arial Narrow" w:cstheme="minorHAnsi"/>
          <w:noProof/>
          <w:color w:val="7F7F7F" w:themeColor="text1" w:themeTint="80"/>
          <w:sz w:val="22"/>
          <w:szCs w:val="22"/>
          <w:lang w:val="es-CO"/>
        </w:rPr>
        <w:t xml:space="preserve">, </w:t>
      </w:r>
      <w:r w:rsidRPr="00B83FF7">
        <w:rPr>
          <w:rFonts w:ascii="Arial Narrow" w:hAnsi="Arial Narrow" w:cstheme="minorHAnsi"/>
          <w:noProof/>
          <w:sz w:val="22"/>
          <w:szCs w:val="22"/>
          <w:lang w:val="es-CO"/>
        </w:rPr>
        <w:t xml:space="preserve">de la </w:t>
      </w:r>
      <w:r w:rsidRPr="00B83FF7">
        <w:rPr>
          <w:rFonts w:ascii="Arial Narrow" w:hAnsi="Arial Narrow" w:cstheme="minorHAnsi"/>
          <w:b/>
          <w:noProof/>
          <w:color w:val="808080" w:themeColor="background1" w:themeShade="80"/>
          <w:sz w:val="22"/>
          <w:szCs w:val="22"/>
          <w:lang w:val="es-CO"/>
        </w:rPr>
        <w:t>(</w:t>
      </w:r>
      <w:r w:rsidRPr="00D12F4A">
        <w:rPr>
          <w:rFonts w:ascii="Arial Narrow" w:hAnsi="Arial Narrow" w:cstheme="minorHAnsi"/>
          <w:b/>
          <w:noProof/>
          <w:color w:val="7F7F7F" w:themeColor="text1" w:themeTint="80"/>
          <w:sz w:val="22"/>
          <w:szCs w:val="22"/>
          <w:lang w:val="es-CO"/>
        </w:rPr>
        <w:t xml:space="preserve">NOMBRE DE LA ENTIDAD PÚBLICA), </w:t>
      </w:r>
      <w:r w:rsidRPr="00B83FF7">
        <w:rPr>
          <w:rFonts w:ascii="Arial Narrow" w:hAnsi="Arial Narrow" w:cstheme="minorHAnsi"/>
          <w:noProof/>
          <w:sz w:val="22"/>
          <w:szCs w:val="22"/>
          <w:lang w:val="es-CO"/>
        </w:rPr>
        <w:t xml:space="preserve">identificada con NIT </w:t>
      </w:r>
      <w:r w:rsidRPr="00D12F4A">
        <w:rPr>
          <w:rFonts w:ascii="Arial Narrow" w:hAnsi="Arial Narrow" w:cstheme="minorHAnsi"/>
          <w:b/>
          <w:noProof/>
          <w:color w:val="7F7F7F" w:themeColor="text1" w:themeTint="80"/>
          <w:sz w:val="22"/>
          <w:szCs w:val="22"/>
          <w:lang w:val="es-CO"/>
        </w:rPr>
        <w:t xml:space="preserve">(XXXXXXXXXXXXXXX), </w:t>
      </w:r>
      <w:r w:rsidRPr="00B83FF7">
        <w:rPr>
          <w:rFonts w:ascii="Arial Narrow" w:hAnsi="Arial Narrow" w:cstheme="minorHAnsi"/>
          <w:noProof/>
          <w:sz w:val="22"/>
          <w:szCs w:val="22"/>
          <w:lang w:val="es-CO"/>
        </w:rPr>
        <w:t>con domicilio en</w:t>
      </w:r>
      <w:r w:rsidRPr="00B83FF7">
        <w:rPr>
          <w:rFonts w:ascii="Arial Narrow" w:hAnsi="Arial Narrow" w:cstheme="minorHAnsi"/>
          <w:b/>
          <w:noProof/>
          <w:sz w:val="22"/>
          <w:szCs w:val="22"/>
          <w:lang w:val="es-CO"/>
        </w:rPr>
        <w:t xml:space="preserve"> </w:t>
      </w:r>
      <w:r w:rsidRPr="00D12F4A">
        <w:rPr>
          <w:rFonts w:ascii="Arial Narrow" w:hAnsi="Arial Narrow" w:cstheme="minorHAnsi"/>
          <w:b/>
          <w:noProof/>
          <w:color w:val="7F7F7F" w:themeColor="text1" w:themeTint="80"/>
          <w:sz w:val="22"/>
          <w:szCs w:val="22"/>
          <w:lang w:val="es-CO"/>
        </w:rPr>
        <w:t>(MUNICIPIO, DEPARTAMENTO),</w:t>
      </w:r>
      <w:r w:rsidRPr="00D12F4A">
        <w:rPr>
          <w:rFonts w:ascii="Arial Narrow" w:hAnsi="Arial Narrow" w:cstheme="minorHAnsi"/>
          <w:noProof/>
          <w:color w:val="7F7F7F" w:themeColor="text1" w:themeTint="80"/>
          <w:sz w:val="22"/>
          <w:szCs w:val="22"/>
          <w:lang w:val="es-CO"/>
        </w:rPr>
        <w:t xml:space="preserve"> </w:t>
      </w:r>
      <w:r w:rsidRPr="00B83FF7">
        <w:rPr>
          <w:rFonts w:ascii="Arial Narrow" w:hAnsi="Arial Narrow" w:cstheme="minorHAnsi"/>
          <w:noProof/>
          <w:sz w:val="22"/>
          <w:szCs w:val="22"/>
          <w:lang w:val="es-CO"/>
        </w:rPr>
        <w:t>me permito postular</w:t>
      </w:r>
      <w:r w:rsidRPr="00D12F4A">
        <w:rPr>
          <w:rFonts w:ascii="Arial Narrow" w:hAnsi="Arial Narrow" w:cstheme="minorHAnsi"/>
          <w:noProof/>
          <w:color w:val="7F7F7F" w:themeColor="text1" w:themeTint="80"/>
          <w:sz w:val="22"/>
          <w:szCs w:val="22"/>
          <w:lang w:val="es-CO"/>
        </w:rPr>
        <w:t xml:space="preserve"> </w:t>
      </w:r>
      <w:r w:rsidRPr="00D12F4A">
        <w:rPr>
          <w:rFonts w:ascii="Arial Narrow" w:hAnsi="Arial Narrow" w:cstheme="minorHAnsi"/>
          <w:b/>
          <w:noProof/>
          <w:color w:val="7F7F7F" w:themeColor="text1" w:themeTint="80"/>
          <w:sz w:val="22"/>
          <w:szCs w:val="22"/>
          <w:lang w:val="es-CO"/>
        </w:rPr>
        <w:t>(NÚMERO DE PLAZAS)</w:t>
      </w:r>
      <w:r w:rsidRPr="00D12F4A">
        <w:rPr>
          <w:rFonts w:ascii="Arial Narrow" w:hAnsi="Arial Narrow" w:cstheme="minorHAnsi"/>
          <w:noProof/>
          <w:color w:val="7F7F7F" w:themeColor="text1" w:themeTint="80"/>
          <w:sz w:val="22"/>
          <w:szCs w:val="22"/>
          <w:lang w:val="es-CO"/>
        </w:rPr>
        <w:t xml:space="preserve"> </w:t>
      </w:r>
      <w:r w:rsidRPr="00B83FF7">
        <w:rPr>
          <w:rFonts w:ascii="Arial Narrow" w:hAnsi="Arial Narrow" w:cstheme="minorHAnsi"/>
          <w:noProof/>
          <w:sz w:val="22"/>
          <w:szCs w:val="22"/>
          <w:lang w:val="es-CO"/>
        </w:rPr>
        <w:t xml:space="preserve">plazas de práctica en el marco de la </w:t>
      </w:r>
      <w:r w:rsidR="00016DCC">
        <w:rPr>
          <w:rFonts w:ascii="Arial Narrow" w:hAnsi="Arial Narrow" w:cstheme="minorHAnsi"/>
          <w:noProof/>
          <w:sz w:val="22"/>
          <w:szCs w:val="22"/>
          <w:lang w:val="es-CO"/>
        </w:rPr>
        <w:t>4t</w:t>
      </w:r>
      <w:r w:rsidRPr="00B83FF7">
        <w:rPr>
          <w:rFonts w:ascii="Arial Narrow" w:hAnsi="Arial Narrow" w:cstheme="minorHAnsi"/>
          <w:noProof/>
          <w:sz w:val="22"/>
          <w:szCs w:val="22"/>
          <w:lang w:val="es-CO"/>
        </w:rPr>
        <w:t>a convocatoria del programa Estado Joven.</w:t>
      </w: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p>
    <w:p w:rsidR="007437A6" w:rsidRPr="00B83FF7" w:rsidRDefault="007437A6" w:rsidP="007437A6">
      <w:p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Atendiendo al marco jurídico del programa y a los términos de referencia de la convocatoria, certificamos que:</w:t>
      </w:r>
    </w:p>
    <w:p w:rsidR="007437A6" w:rsidRPr="00D12F4A" w:rsidRDefault="007437A6" w:rsidP="007437A6">
      <w:pPr>
        <w:pStyle w:val="Prrafodelista"/>
        <w:autoSpaceDE w:val="0"/>
        <w:autoSpaceDN w:val="0"/>
        <w:adjustRightInd w:val="0"/>
        <w:jc w:val="both"/>
        <w:rPr>
          <w:rFonts w:ascii="Arial Narrow" w:hAnsi="Arial Narrow" w:cstheme="minorHAnsi"/>
          <w:noProof/>
          <w:color w:val="7F7F7F" w:themeColor="text1" w:themeTint="80"/>
          <w:sz w:val="22"/>
          <w:szCs w:val="22"/>
          <w:lang w:val="es-CO"/>
        </w:rPr>
      </w:pPr>
    </w:p>
    <w:p w:rsidR="007437A6" w:rsidRPr="00B83FF7" w:rsidRDefault="007437A6" w:rsidP="007437A6">
      <w:pPr>
        <w:pStyle w:val="Prrafodelista"/>
        <w:numPr>
          <w:ilvl w:val="0"/>
          <w:numId w:val="15"/>
        </w:numPr>
        <w:autoSpaceDE w:val="0"/>
        <w:autoSpaceDN w:val="0"/>
        <w:adjustRightInd w:val="0"/>
        <w:jc w:val="both"/>
        <w:rPr>
          <w:rFonts w:ascii="Arial Narrow" w:hAnsi="Arial Narrow" w:cstheme="minorHAnsi"/>
          <w:noProof/>
          <w:sz w:val="22"/>
          <w:szCs w:val="22"/>
          <w:lang w:val="es-CO"/>
        </w:rPr>
      </w:pPr>
      <w:r w:rsidRPr="00D12F4A">
        <w:rPr>
          <w:rFonts w:ascii="Arial Narrow" w:hAnsi="Arial Narrow" w:cstheme="minorHAnsi"/>
          <w:b/>
          <w:noProof/>
          <w:color w:val="7F7F7F" w:themeColor="text1" w:themeTint="80"/>
          <w:sz w:val="22"/>
          <w:szCs w:val="22"/>
          <w:lang w:val="es-CO"/>
        </w:rPr>
        <w:t xml:space="preserve">(NOMBRE DE LA ENTIDAD PÚBLICA), </w:t>
      </w:r>
      <w:r w:rsidRPr="00B83FF7">
        <w:rPr>
          <w:rFonts w:ascii="Arial Narrow" w:hAnsi="Arial Narrow" w:cstheme="minorHAnsi"/>
          <w:noProof/>
          <w:sz w:val="22"/>
          <w:szCs w:val="22"/>
          <w:lang w:val="es-CO"/>
        </w:rPr>
        <w:t>se está presentando de forma voluntaria para ser escenario de práctica en el marco del programa Estado Joven: prácticas laborales en el sector público.</w:t>
      </w:r>
    </w:p>
    <w:p w:rsidR="007437A6" w:rsidRPr="00B83FF7" w:rsidRDefault="007437A6" w:rsidP="007437A6">
      <w:pPr>
        <w:pStyle w:val="Prrafodelista"/>
        <w:numPr>
          <w:ilvl w:val="0"/>
          <w:numId w:val="15"/>
        </w:num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Las características de las plazas de práctica son las contenidas en cada una de las “FICHA DE NECESIDADES DE PRÁCTICAS LABORALES”, adjuntas al presente escrito.</w:t>
      </w:r>
    </w:p>
    <w:p w:rsidR="00990CB2" w:rsidRPr="00990CB2" w:rsidRDefault="007437A6" w:rsidP="00990CB2">
      <w:pPr>
        <w:pStyle w:val="Prrafodelista"/>
        <w:numPr>
          <w:ilvl w:val="0"/>
          <w:numId w:val="15"/>
        </w:num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Conocemos las características del programa, las modalidades de práctica e incetivos que ofrece, así como las obligaciones que adquiere la entidad con su participación en el programa</w:t>
      </w:r>
      <w:r w:rsidR="00990CB2">
        <w:rPr>
          <w:rFonts w:ascii="Arial Narrow" w:hAnsi="Arial Narrow" w:cstheme="minorHAnsi"/>
          <w:noProof/>
          <w:sz w:val="22"/>
          <w:szCs w:val="22"/>
          <w:lang w:val="es-CO"/>
        </w:rPr>
        <w:t xml:space="preserve"> y las aceptamos expresamente</w:t>
      </w:r>
      <w:r w:rsidRPr="00B83FF7">
        <w:rPr>
          <w:rFonts w:ascii="Arial Narrow" w:hAnsi="Arial Narrow" w:cstheme="minorHAnsi"/>
          <w:noProof/>
          <w:sz w:val="22"/>
          <w:szCs w:val="22"/>
          <w:lang w:val="es-CO"/>
        </w:rPr>
        <w:t>.</w:t>
      </w:r>
      <w:r w:rsidR="00990CB2">
        <w:rPr>
          <w:rFonts w:ascii="Arial Narrow" w:hAnsi="Arial Narrow" w:cstheme="minorHAnsi"/>
          <w:noProof/>
          <w:sz w:val="22"/>
          <w:szCs w:val="22"/>
          <w:lang w:val="es-CO"/>
        </w:rPr>
        <w:t xml:space="preserve"> También aceptamos que ante incumplimiento </w:t>
      </w:r>
      <w:r w:rsidR="000472B3">
        <w:rPr>
          <w:rFonts w:ascii="Arial Narrow" w:hAnsi="Arial Narrow" w:cstheme="minorHAnsi"/>
          <w:noProof/>
          <w:sz w:val="22"/>
          <w:szCs w:val="22"/>
          <w:lang w:val="es-CO"/>
        </w:rPr>
        <w:t>de alguna de las obligaciones de la entidad pública, esta no podrá participar en futuras convocatorias.</w:t>
      </w:r>
    </w:p>
    <w:p w:rsidR="007437A6" w:rsidRPr="00B83FF7" w:rsidRDefault="007437A6" w:rsidP="007437A6">
      <w:pPr>
        <w:pStyle w:val="Prrafodelista"/>
        <w:numPr>
          <w:ilvl w:val="0"/>
          <w:numId w:val="15"/>
        </w:num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 xml:space="preserve">Seleccionamos a la </w:t>
      </w:r>
      <w:r w:rsidRPr="00D12F4A">
        <w:rPr>
          <w:rFonts w:ascii="Arial Narrow" w:hAnsi="Arial Narrow" w:cstheme="minorHAnsi"/>
          <w:b/>
          <w:noProof/>
          <w:color w:val="7F7F7F" w:themeColor="text1" w:themeTint="80"/>
          <w:sz w:val="22"/>
          <w:szCs w:val="22"/>
          <w:lang w:val="es-CO"/>
        </w:rPr>
        <w:t>(NOMBRE DE LA CCF)</w:t>
      </w:r>
      <w:r w:rsidRPr="00D12F4A">
        <w:rPr>
          <w:rFonts w:ascii="Arial Narrow" w:hAnsi="Arial Narrow" w:cstheme="minorHAnsi"/>
          <w:noProof/>
          <w:color w:val="7F7F7F" w:themeColor="text1" w:themeTint="80"/>
          <w:sz w:val="22"/>
          <w:szCs w:val="22"/>
          <w:lang w:val="es-CO"/>
        </w:rPr>
        <w:t xml:space="preserve"> </w:t>
      </w:r>
      <w:r w:rsidRPr="00B83FF7">
        <w:rPr>
          <w:rFonts w:ascii="Arial Narrow" w:hAnsi="Arial Narrow" w:cstheme="minorHAnsi"/>
          <w:noProof/>
          <w:sz w:val="22"/>
          <w:szCs w:val="22"/>
          <w:lang w:val="es-CO"/>
        </w:rPr>
        <w:t>para la postulación de nuestras plazas de práctica.</w:t>
      </w:r>
    </w:p>
    <w:p w:rsidR="007437A6" w:rsidRPr="00B83FF7" w:rsidRDefault="007437A6" w:rsidP="007437A6">
      <w:pPr>
        <w:pStyle w:val="Prrafodelista"/>
        <w:numPr>
          <w:ilvl w:val="0"/>
          <w:numId w:val="15"/>
        </w:num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Entendemos que la postulación de una plaza de práctica por parte de la entidad pública no implica obligatoriedad por parte de Estado Joven en la asignación de un practicante, ya que dependerá de la aplicación que realicen los jóvenes y los recursos del FOSFEC disponibles por cada CCF.</w:t>
      </w:r>
    </w:p>
    <w:p w:rsidR="007437A6" w:rsidRPr="00B83FF7" w:rsidRDefault="007437A6" w:rsidP="007437A6">
      <w:pPr>
        <w:pStyle w:val="Prrafodelista"/>
        <w:numPr>
          <w:ilvl w:val="0"/>
          <w:numId w:val="15"/>
        </w:numPr>
        <w:autoSpaceDE w:val="0"/>
        <w:autoSpaceDN w:val="0"/>
        <w:adjustRightInd w:val="0"/>
        <w:jc w:val="both"/>
        <w:rPr>
          <w:rFonts w:ascii="Arial Narrow" w:hAnsi="Arial Narrow" w:cstheme="minorHAnsi"/>
          <w:noProof/>
          <w:sz w:val="22"/>
          <w:szCs w:val="22"/>
          <w:lang w:val="es-CO"/>
        </w:rPr>
      </w:pPr>
      <w:r w:rsidRPr="00B83FF7">
        <w:rPr>
          <w:rFonts w:ascii="Arial Narrow" w:hAnsi="Arial Narrow" w:cstheme="minorHAnsi"/>
          <w:noProof/>
          <w:sz w:val="22"/>
          <w:szCs w:val="22"/>
          <w:lang w:val="es-CO"/>
        </w:rPr>
        <w:t>Para cada plaza de práctica de la entidad pública que reciba asignación de practicantes, la entidad se compromete a:</w:t>
      </w:r>
    </w:p>
    <w:p w:rsidR="007437A6" w:rsidRPr="00B83FF7" w:rsidRDefault="007437A6" w:rsidP="007437A6">
      <w:pPr>
        <w:jc w:val="both"/>
        <w:rPr>
          <w:rFonts w:ascii="Arial Narrow" w:hAnsi="Arial Narrow"/>
          <w:sz w:val="22"/>
          <w:szCs w:val="22"/>
          <w:lang w:val="es-CO"/>
        </w:rPr>
      </w:pPr>
    </w:p>
    <w:p w:rsidR="007437A6" w:rsidRPr="00B83FF7" w:rsidRDefault="007437A6" w:rsidP="007437A6">
      <w:pPr>
        <w:pStyle w:val="Prrafodelist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Realizar el proceso de selección del practicante de acuerdo a los criterios previamente establecidos y dentro de los términos de la convocatoria.</w:t>
      </w:r>
    </w:p>
    <w:p w:rsidR="007437A6" w:rsidRPr="00B83FF7" w:rsidRDefault="007437A6" w:rsidP="007437A6">
      <w:pPr>
        <w:pStyle w:val="Prrafodelist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sz w:val="22"/>
          <w:szCs w:val="22"/>
          <w:lang w:val="es-CO"/>
        </w:rPr>
        <w:t>Notificar a la CCF los resultados, inmediatamente surta el proceso de selección de estudiantes, a efectos de que los recursos sean comprometidos para esa plaza de práctica.</w:t>
      </w:r>
    </w:p>
    <w:p w:rsidR="007437A6" w:rsidRPr="00B83FF7" w:rsidRDefault="007437A6" w:rsidP="007437A6">
      <w:pPr>
        <w:pStyle w:val="Prrafodelist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Realizar la vinculación formativa del practicante seleccionado, mediante acto administrativo y dentro de los tiempos estrictamente fijados para ello; por lo tanto la entidad realizará las gestiones y procesos internos necesarios, para expedir dicho documento.</w:t>
      </w:r>
    </w:p>
    <w:p w:rsidR="007437A6" w:rsidRPr="00B83FF7" w:rsidRDefault="007437A6" w:rsidP="007437A6">
      <w:pPr>
        <w:pStyle w:val="Prrafodelist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Contar con un espacio adecuado y suministrar los elementos necesarios para que el estudiante adelante su práctica laboral, una vez sea vinculado formativamente a la entidad pública.</w:t>
      </w:r>
    </w:p>
    <w:p w:rsidR="007437A6" w:rsidRPr="00B83FF7" w:rsidRDefault="007437A6" w:rsidP="007437A6">
      <w:pPr>
        <w:pStyle w:val="Prrafodelist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Realizar una inducción a los practicantes, en la que se expongan todos los asuntos relativos al funcionamiento del escenario de práctica y de la práctica en sí misma.</w:t>
      </w:r>
    </w:p>
    <w:p w:rsidR="007437A6" w:rsidRPr="00B83FF7" w:rsidRDefault="007437A6" w:rsidP="007437A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jc w:val="both"/>
        <w:rPr>
          <w:rFonts w:ascii="Arial Narrow" w:hAnsi="Arial Narrow"/>
          <w:noProof/>
          <w:sz w:val="22"/>
          <w:szCs w:val="22"/>
          <w:lang w:val="es-CO"/>
        </w:rPr>
      </w:pPr>
      <w:r w:rsidRPr="00B83FF7">
        <w:rPr>
          <w:rFonts w:ascii="Arial Narrow" w:hAnsi="Arial Narrow"/>
          <w:noProof/>
          <w:sz w:val="22"/>
          <w:szCs w:val="22"/>
          <w:lang w:val="es-CO"/>
        </w:rPr>
        <w:t xml:space="preserve">Designar a una persona vinculada laboralmente con la entidad pública, para realizar el seguimiento y apoyo al practicante en el desarrollo de sus actividades formativas; quien se denominará tutor de </w:t>
      </w:r>
      <w:r w:rsidRPr="00B83FF7">
        <w:rPr>
          <w:rFonts w:ascii="Arial Narrow" w:hAnsi="Arial Narrow"/>
          <w:noProof/>
          <w:sz w:val="22"/>
          <w:szCs w:val="22"/>
          <w:lang w:val="es-CO"/>
        </w:rPr>
        <w:lastRenderedPageBreak/>
        <w:t xml:space="preserve">práctica, y cumplirá con lo establecido para ello en el Manual Operativo del programa así como en los términos de referencia de la convocatoria. </w:t>
      </w:r>
    </w:p>
    <w:p w:rsidR="007437A6" w:rsidRPr="00B83FF7" w:rsidRDefault="007437A6" w:rsidP="007437A6">
      <w:pPr>
        <w:pStyle w:val="Prrafodelist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Suministrar a las CCF la siguiente información: (i) Aseguradora de Riesgos Laborales (ARL) de la entidad pública donde se realiza la práctica, (ii) actividades que ejecutará el estudiante (iii) lugar en el cual se desarrollarán sus actividades, especificando el centro de trabajo</w:t>
      </w:r>
      <w:r w:rsidRPr="00B83FF7">
        <w:rPr>
          <w:rStyle w:val="Refdenotaalpie"/>
          <w:rFonts w:ascii="Arial Narrow" w:hAnsi="Arial Narrow"/>
          <w:noProof/>
          <w:sz w:val="22"/>
          <w:szCs w:val="22"/>
          <w:lang w:val="es-CO"/>
        </w:rPr>
        <w:footnoteReference w:id="1"/>
      </w:r>
      <w:r w:rsidRPr="00B83FF7">
        <w:rPr>
          <w:rFonts w:ascii="Arial Narrow" w:hAnsi="Arial Narrow"/>
          <w:noProof/>
          <w:sz w:val="22"/>
          <w:szCs w:val="22"/>
          <w:lang w:val="es-CO"/>
        </w:rPr>
        <w:t xml:space="preserve"> (iv) clase de riesgo que corresponde a las actividades realizadas (iv) horario en el cual deberán ejecutarse las actividades. Lo anterior, teniendo en cuenta que el procedimiento de afiliación y cotización que realizan las CCF en su condición de administradoras del FOSFEC, no las convierte en empleadoras del estudiante, y por lo tanto la entidad pública es la responsable de la protección del estudiante ante los riesgos que se expone al realizar sus actividades de práctica.</w:t>
      </w:r>
      <w:r w:rsidRPr="00B83FF7">
        <w:rPr>
          <w:rStyle w:val="Refdenotaalpie"/>
          <w:rFonts w:ascii="Arial Narrow" w:hAnsi="Arial Narrow"/>
          <w:noProof/>
          <w:sz w:val="22"/>
          <w:szCs w:val="22"/>
          <w:lang w:val="es-CO"/>
        </w:rPr>
        <w:footnoteReference w:id="2"/>
      </w:r>
    </w:p>
    <w:p w:rsidR="007437A6" w:rsidRPr="00B83FF7" w:rsidRDefault="007437A6" w:rsidP="007437A6">
      <w:pPr>
        <w:pStyle w:val="Prrafodelista"/>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Establecer en conjunto con el supervisor de práctica</w:t>
      </w:r>
      <w:r w:rsidRPr="00B83FF7">
        <w:rPr>
          <w:rStyle w:val="Refdenotaalpie"/>
          <w:rFonts w:ascii="Arial Narrow" w:hAnsi="Arial Narrow"/>
          <w:noProof/>
          <w:sz w:val="22"/>
          <w:szCs w:val="22"/>
          <w:lang w:val="es-CO"/>
        </w:rPr>
        <w:footnoteReference w:id="3"/>
      </w:r>
      <w:r w:rsidRPr="00B83FF7">
        <w:rPr>
          <w:rFonts w:ascii="Arial Narrow" w:hAnsi="Arial Narrow"/>
          <w:noProof/>
          <w:sz w:val="22"/>
          <w:szCs w:val="22"/>
          <w:lang w:val="es-CO"/>
        </w:rPr>
        <w:t>, las actividades y responsabilidades al practicante en el ejercicio de su actividad formativa, que deberán tener directa relación con el área de conocimiento de su programa académico y estar en coherencia con lo establecido en la plaza de práctica.</w:t>
      </w:r>
    </w:p>
    <w:p w:rsidR="007437A6" w:rsidRPr="00B83FF7" w:rsidRDefault="007437A6" w:rsidP="007437A6">
      <w:pPr>
        <w:pStyle w:val="Prrafodelista"/>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2"/>
          <w:szCs w:val="22"/>
          <w:lang w:val="es-CO"/>
        </w:rPr>
      </w:pPr>
      <w:r w:rsidRPr="00B83FF7">
        <w:rPr>
          <w:rFonts w:ascii="Arial Narrow" w:hAnsi="Arial Narrow"/>
          <w:noProof/>
          <w:sz w:val="22"/>
          <w:szCs w:val="22"/>
          <w:lang w:val="es-CO"/>
        </w:rPr>
        <w:t>Informar a la CCF y a la IES, cualquier situación de la que tenga conocimiento y pudiera afectar el desempeño de las actividades del practicante.</w:t>
      </w:r>
    </w:p>
    <w:p w:rsidR="007437A6" w:rsidRPr="00B83FF7" w:rsidRDefault="007437A6" w:rsidP="007437A6">
      <w:pPr>
        <w:pStyle w:val="Prrafodelista"/>
        <w:numPr>
          <w:ilvl w:val="1"/>
          <w:numId w:val="7"/>
        </w:numPr>
        <w:jc w:val="both"/>
        <w:rPr>
          <w:rFonts w:ascii="Arial Narrow" w:hAnsi="Arial Narrow"/>
          <w:noProof/>
          <w:sz w:val="22"/>
          <w:szCs w:val="22"/>
          <w:lang w:val="es-CO"/>
        </w:rPr>
      </w:pPr>
      <w:r w:rsidRPr="00B83FF7">
        <w:rPr>
          <w:rFonts w:ascii="Arial Narrow" w:hAnsi="Arial Narrow"/>
          <w:noProof/>
          <w:sz w:val="22"/>
          <w:szCs w:val="22"/>
          <w:lang w:val="es-CO"/>
        </w:rPr>
        <w:t>Certificar la realización de la práctica laboral, dentro los 8 días hábiles siguientes a la terminación de actividades por parte del practicante.</w:t>
      </w:r>
    </w:p>
    <w:p w:rsidR="007437A6" w:rsidRPr="00B83FF7" w:rsidRDefault="007437A6" w:rsidP="007437A6">
      <w:pPr>
        <w:pStyle w:val="Prrafodelista"/>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noProof/>
          <w:sz w:val="22"/>
          <w:szCs w:val="22"/>
          <w:lang w:val="es-CO"/>
        </w:rPr>
      </w:pPr>
      <w:r w:rsidRPr="00B83FF7">
        <w:rPr>
          <w:rFonts w:ascii="Arial Narrow" w:hAnsi="Arial Narrow"/>
          <w:noProof/>
          <w:sz w:val="22"/>
          <w:szCs w:val="22"/>
          <w:lang w:val="es-CO"/>
        </w:rPr>
        <w:t>Establecer e informar a la CCF la cuenta de correo electrónico única para efectos de notificación por medios digitales.</w:t>
      </w:r>
    </w:p>
    <w:p w:rsidR="007437A6" w:rsidRPr="00B83FF7" w:rsidRDefault="007437A6" w:rsidP="007437A6">
      <w:pPr>
        <w:pStyle w:val="Prrafodelista"/>
        <w:numPr>
          <w:ilvl w:val="0"/>
          <w:numId w:val="17"/>
        </w:numPr>
        <w:ind w:left="1440"/>
        <w:jc w:val="both"/>
        <w:rPr>
          <w:rFonts w:ascii="Arial Narrow" w:hAnsi="Arial Narrow"/>
          <w:sz w:val="22"/>
          <w:szCs w:val="22"/>
          <w:lang w:val="es-CO"/>
        </w:rPr>
      </w:pPr>
      <w:r w:rsidRPr="00B83FF7">
        <w:rPr>
          <w:rFonts w:ascii="Arial Narrow" w:hAnsi="Arial Narrow"/>
          <w:sz w:val="22"/>
          <w:szCs w:val="22"/>
          <w:lang w:val="es-CO"/>
        </w:rPr>
        <w:t>Las demás establecidas en el Manual Operativo del programa.</w:t>
      </w:r>
    </w:p>
    <w:p w:rsidR="007437A6" w:rsidRPr="00B83FF7" w:rsidRDefault="007437A6" w:rsidP="007437A6">
      <w:pPr>
        <w:ind w:left="720"/>
        <w:jc w:val="both"/>
        <w:rPr>
          <w:rFonts w:ascii="Arial Narrow" w:hAnsi="Arial Narrow"/>
          <w:sz w:val="22"/>
          <w:szCs w:val="22"/>
          <w:lang w:val="es-CO"/>
        </w:rPr>
      </w:pPr>
    </w:p>
    <w:p w:rsidR="007437A6" w:rsidRPr="00B83FF7" w:rsidRDefault="007437A6" w:rsidP="007437A6">
      <w:pPr>
        <w:ind w:left="720"/>
        <w:jc w:val="both"/>
        <w:rPr>
          <w:rFonts w:ascii="Arial Narrow" w:hAnsi="Arial Narrow"/>
          <w:sz w:val="22"/>
          <w:szCs w:val="22"/>
          <w:lang w:val="es-CO"/>
        </w:rPr>
      </w:pPr>
      <w:r w:rsidRPr="00B83FF7">
        <w:rPr>
          <w:rFonts w:ascii="Arial Narrow" w:hAnsi="Arial Narrow"/>
          <w:sz w:val="22"/>
          <w:szCs w:val="22"/>
          <w:lang w:val="es-CO"/>
        </w:rPr>
        <w:t>En caso de incumplimiento de las obligaciones aquí estipuladas, el programa podrá excluir a la entidad para que participe en esta o futuras convocatorias.</w:t>
      </w:r>
    </w:p>
    <w:p w:rsidR="007437A6" w:rsidRPr="00B83FF7" w:rsidRDefault="007437A6" w:rsidP="007437A6">
      <w:pPr>
        <w:ind w:left="720"/>
        <w:jc w:val="both"/>
        <w:rPr>
          <w:rFonts w:ascii="Arial Narrow" w:hAnsi="Arial Narrow"/>
          <w:sz w:val="22"/>
          <w:szCs w:val="22"/>
          <w:lang w:val="es-CO"/>
        </w:rPr>
      </w:pPr>
    </w:p>
    <w:p w:rsidR="007437A6" w:rsidRPr="00B83FF7" w:rsidRDefault="007437A6" w:rsidP="007437A6">
      <w:pPr>
        <w:ind w:left="720"/>
        <w:jc w:val="both"/>
        <w:rPr>
          <w:rFonts w:ascii="Arial Narrow" w:hAnsi="Arial Narrow"/>
          <w:sz w:val="22"/>
          <w:szCs w:val="22"/>
          <w:lang w:val="es-CO"/>
        </w:rPr>
      </w:pPr>
      <w:r w:rsidRPr="00B83FF7">
        <w:rPr>
          <w:rFonts w:ascii="Arial Narrow" w:hAnsi="Arial Narrow"/>
          <w:sz w:val="22"/>
          <w:szCs w:val="22"/>
          <w:lang w:val="es-CO"/>
        </w:rPr>
        <w:t>Atentamente-</w:t>
      </w:r>
    </w:p>
    <w:p w:rsidR="007437A6" w:rsidRPr="00B83FF7" w:rsidRDefault="007437A6" w:rsidP="007437A6">
      <w:pPr>
        <w:ind w:left="720"/>
        <w:jc w:val="both"/>
        <w:rPr>
          <w:rFonts w:ascii="Arial Narrow" w:hAnsi="Arial Narrow"/>
          <w:sz w:val="22"/>
          <w:szCs w:val="22"/>
          <w:lang w:val="es-CO"/>
        </w:rPr>
      </w:pPr>
    </w:p>
    <w:p w:rsidR="007437A6" w:rsidRPr="00B83FF7" w:rsidRDefault="007437A6" w:rsidP="007437A6">
      <w:pPr>
        <w:ind w:left="720"/>
        <w:jc w:val="both"/>
        <w:rPr>
          <w:rFonts w:ascii="Arial Narrow" w:hAnsi="Arial Narrow"/>
          <w:sz w:val="22"/>
          <w:szCs w:val="22"/>
          <w:lang w:val="es-CO"/>
        </w:rPr>
      </w:pPr>
    </w:p>
    <w:p w:rsidR="007437A6" w:rsidRPr="00D12F4A" w:rsidRDefault="007437A6" w:rsidP="007437A6">
      <w:pPr>
        <w:ind w:left="720"/>
        <w:jc w:val="both"/>
        <w:rPr>
          <w:rFonts w:ascii="Arial Narrow" w:hAnsi="Arial Narrow"/>
          <w:b/>
          <w:color w:val="7F7F7F" w:themeColor="text1" w:themeTint="80"/>
          <w:sz w:val="22"/>
          <w:szCs w:val="22"/>
          <w:lang w:val="es-CO"/>
        </w:rPr>
      </w:pPr>
    </w:p>
    <w:p w:rsidR="007437A6" w:rsidRPr="00D12F4A" w:rsidRDefault="007437A6" w:rsidP="007437A6">
      <w:pPr>
        <w:ind w:left="720"/>
        <w:jc w:val="center"/>
        <w:rPr>
          <w:rFonts w:ascii="Arial Narrow" w:hAnsi="Arial Narrow"/>
          <w:b/>
          <w:color w:val="7F7F7F" w:themeColor="text1" w:themeTint="80"/>
          <w:sz w:val="22"/>
          <w:szCs w:val="22"/>
          <w:lang w:val="es-CO"/>
        </w:rPr>
      </w:pPr>
      <w:r w:rsidRPr="00D12F4A">
        <w:rPr>
          <w:rFonts w:ascii="Arial Narrow" w:hAnsi="Arial Narrow"/>
          <w:b/>
          <w:color w:val="7F7F7F" w:themeColor="text1" w:themeTint="80"/>
          <w:sz w:val="22"/>
          <w:szCs w:val="22"/>
          <w:lang w:val="es-CO"/>
        </w:rPr>
        <w:t>(FIRMA DEL JEFE DE TALENTO HUMANO DE LA ENTIDAD PÚBLICA)</w:t>
      </w:r>
    </w:p>
    <w:p w:rsidR="007437A6" w:rsidRPr="00B83FF7" w:rsidRDefault="007437A6" w:rsidP="007437A6">
      <w:pPr>
        <w:ind w:left="720"/>
        <w:jc w:val="both"/>
        <w:rPr>
          <w:rFonts w:ascii="Arial Narrow" w:hAnsi="Arial Narrow"/>
          <w:b/>
          <w:color w:val="0070C0"/>
          <w:sz w:val="22"/>
          <w:szCs w:val="22"/>
          <w:lang w:val="es-CO"/>
        </w:rPr>
      </w:pPr>
    </w:p>
    <w:p w:rsidR="007437A6" w:rsidRPr="00B83FF7" w:rsidRDefault="007437A6" w:rsidP="007437A6">
      <w:pPr>
        <w:ind w:left="720"/>
        <w:jc w:val="both"/>
        <w:rPr>
          <w:rFonts w:ascii="Arial Narrow" w:hAnsi="Arial Narrow"/>
          <w:sz w:val="22"/>
          <w:szCs w:val="22"/>
          <w:lang w:val="es-CO"/>
        </w:rPr>
      </w:pPr>
    </w:p>
    <w:p w:rsidR="007437A6" w:rsidRPr="00B83FF7" w:rsidRDefault="007437A6" w:rsidP="007437A6">
      <w:pPr>
        <w:ind w:left="720"/>
        <w:jc w:val="both"/>
        <w:rPr>
          <w:rFonts w:ascii="Arial Narrow" w:hAnsi="Arial Narrow"/>
          <w:sz w:val="22"/>
          <w:szCs w:val="22"/>
          <w:lang w:val="es-CO"/>
        </w:rPr>
      </w:pPr>
      <w:r w:rsidRPr="00B83FF7">
        <w:rPr>
          <w:rFonts w:ascii="Arial Narrow" w:hAnsi="Arial Narrow"/>
          <w:b/>
          <w:sz w:val="22"/>
          <w:szCs w:val="22"/>
          <w:lang w:val="es-CO"/>
        </w:rPr>
        <w:t>Anexo:</w:t>
      </w:r>
      <w:r w:rsidRPr="00B83FF7">
        <w:rPr>
          <w:rFonts w:ascii="Arial Narrow" w:hAnsi="Arial Narrow"/>
          <w:sz w:val="22"/>
          <w:szCs w:val="22"/>
          <w:lang w:val="es-CO"/>
        </w:rPr>
        <w:t xml:space="preserve"> CD con fichas de necesidades de las prácticas laborales</w:t>
      </w:r>
      <w:bookmarkStart w:id="0" w:name="_GoBack"/>
      <w:bookmarkEnd w:id="0"/>
    </w:p>
    <w:sectPr w:rsidR="007437A6" w:rsidRPr="00B83FF7" w:rsidSect="005E1C07">
      <w:headerReference w:type="default" r:id="rId9"/>
      <w:footerReference w:type="default" r:id="rId10"/>
      <w:headerReference w:type="first" r:id="rId11"/>
      <w:footerReference w:type="first" r:id="rId12"/>
      <w:pgSz w:w="12240" w:h="15840"/>
      <w:pgMar w:top="2268" w:right="1134" w:bottom="1701"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2D" w:rsidRDefault="0072232D" w:rsidP="00F20EE7">
      <w:r>
        <w:separator/>
      </w:r>
    </w:p>
  </w:endnote>
  <w:endnote w:type="continuationSeparator" w:id="0">
    <w:p w:rsidR="0072232D" w:rsidRDefault="0072232D" w:rsidP="00F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23" w:rsidRDefault="006C2723" w:rsidP="00CC06C1">
    <w:pPr>
      <w:pStyle w:val="Piedepgina"/>
      <w:tabs>
        <w:tab w:val="clear" w:pos="4252"/>
        <w:tab w:val="clear" w:pos="8504"/>
      </w:tabs>
      <w:jc w:val="center"/>
      <w:rPr>
        <w:rFonts w:ascii="Verdana"/>
        <w:sz w:val="16"/>
        <w:szCs w:val="16"/>
      </w:rPr>
    </w:pPr>
    <w:r w:rsidRPr="00CC06C1">
      <w:rPr>
        <w:rFonts w:ascii="Verdana"/>
        <w:sz w:val="16"/>
        <w:szCs w:val="16"/>
        <w:lang w:val="es-ES"/>
      </w:rPr>
      <w:t>P</w:t>
    </w:r>
    <w:r w:rsidRPr="00CC06C1">
      <w:rPr>
        <w:rFonts w:ascii="Verdana"/>
        <w:sz w:val="16"/>
        <w:szCs w:val="16"/>
        <w:lang w:val="es-ES"/>
      </w:rPr>
      <w:t>á</w:t>
    </w:r>
    <w:r w:rsidRPr="00CC06C1">
      <w:rPr>
        <w:rFonts w:ascii="Verdana"/>
        <w:sz w:val="16"/>
        <w:szCs w:val="16"/>
        <w:lang w:val="es-ES"/>
      </w:rPr>
      <w:t xml:space="preserve">gina </w:t>
    </w:r>
    <w:r w:rsidRPr="00CC06C1">
      <w:rPr>
        <w:rFonts w:ascii="Verdana"/>
        <w:b/>
        <w:sz w:val="16"/>
        <w:szCs w:val="16"/>
      </w:rPr>
      <w:fldChar w:fldCharType="begin"/>
    </w:r>
    <w:r w:rsidRPr="00CC06C1">
      <w:rPr>
        <w:rFonts w:ascii="Verdana"/>
        <w:b/>
        <w:sz w:val="16"/>
        <w:szCs w:val="16"/>
      </w:rPr>
      <w:instrText>PAGE  \* Arabic  \* MERGEFORMAT</w:instrText>
    </w:r>
    <w:r w:rsidRPr="00CC06C1">
      <w:rPr>
        <w:rFonts w:ascii="Verdana"/>
        <w:b/>
        <w:sz w:val="16"/>
        <w:szCs w:val="16"/>
      </w:rPr>
      <w:fldChar w:fldCharType="separate"/>
    </w:r>
    <w:r w:rsidR="005E1C07" w:rsidRPr="005E1C07">
      <w:rPr>
        <w:rFonts w:ascii="Verdana"/>
        <w:b/>
        <w:noProof/>
        <w:sz w:val="16"/>
        <w:szCs w:val="16"/>
        <w:lang w:val="es-ES"/>
      </w:rPr>
      <w:t>2</w:t>
    </w:r>
    <w:r w:rsidRPr="00CC06C1">
      <w:rPr>
        <w:rFonts w:ascii="Verdana"/>
        <w:b/>
        <w:sz w:val="16"/>
        <w:szCs w:val="16"/>
      </w:rPr>
      <w:fldChar w:fldCharType="end"/>
    </w:r>
    <w:r w:rsidRPr="00CC06C1">
      <w:rPr>
        <w:rFonts w:ascii="Verdana"/>
        <w:sz w:val="16"/>
        <w:szCs w:val="16"/>
        <w:lang w:val="es-ES"/>
      </w:rPr>
      <w:t xml:space="preserve"> de </w:t>
    </w:r>
    <w:r w:rsidRPr="00CC06C1">
      <w:rPr>
        <w:rFonts w:ascii="Verdana"/>
        <w:b/>
        <w:sz w:val="16"/>
        <w:szCs w:val="16"/>
      </w:rPr>
      <w:fldChar w:fldCharType="begin"/>
    </w:r>
    <w:r w:rsidRPr="00CC06C1">
      <w:rPr>
        <w:rFonts w:ascii="Verdana"/>
        <w:b/>
        <w:sz w:val="16"/>
        <w:szCs w:val="16"/>
      </w:rPr>
      <w:instrText>NUMPAGES  \* Arabic  \* MERGEFORMAT</w:instrText>
    </w:r>
    <w:r w:rsidRPr="00CC06C1">
      <w:rPr>
        <w:rFonts w:ascii="Verdana"/>
        <w:b/>
        <w:sz w:val="16"/>
        <w:szCs w:val="16"/>
      </w:rPr>
      <w:fldChar w:fldCharType="separate"/>
    </w:r>
    <w:r w:rsidR="005E1C07" w:rsidRPr="005E1C07">
      <w:rPr>
        <w:rFonts w:ascii="Verdana"/>
        <w:b/>
        <w:noProof/>
        <w:sz w:val="16"/>
        <w:szCs w:val="16"/>
        <w:lang w:val="es-ES"/>
      </w:rPr>
      <w:t>4</w:t>
    </w:r>
    <w:r w:rsidRPr="00CC06C1">
      <w:rPr>
        <w:rFonts w:ascii="Verdana"/>
        <w:b/>
        <w:sz w:val="16"/>
        <w:szCs w:val="16"/>
      </w:rPr>
      <w:fldChar w:fldCharType="end"/>
    </w:r>
  </w:p>
  <w:p w:rsidR="006C2723" w:rsidRDefault="006C2723" w:rsidP="00CC06C1">
    <w:pPr>
      <w:pStyle w:val="Piedepgina"/>
      <w:tabs>
        <w:tab w:val="clear" w:pos="4252"/>
        <w:tab w:val="clear" w:pos="8504"/>
      </w:tabs>
      <w:jc w:val="center"/>
      <w:rPr>
        <w:rFonts w:ascii="Verdana"/>
        <w:sz w:val="16"/>
        <w:szCs w:val="16"/>
      </w:rPr>
    </w:pPr>
  </w:p>
  <w:p w:rsidR="006C2723" w:rsidRDefault="006C2723" w:rsidP="00CC06C1">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rsidR="006C2723" w:rsidRPr="003003B4" w:rsidRDefault="006C2723" w:rsidP="00CC06C1">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 xml:space="preserve">PBX: </w:t>
    </w:r>
    <w:r>
      <w:rPr>
        <w:rFonts w:ascii="Verdana"/>
        <w:sz w:val="16"/>
        <w:szCs w:val="16"/>
        <w:lang w:val="fr-FR"/>
      </w:rPr>
      <w:t>5681818</w:t>
    </w:r>
  </w:p>
  <w:p w:rsidR="006C2723" w:rsidRDefault="0072232D" w:rsidP="00CC06C1">
    <w:pPr>
      <w:pStyle w:val="Piedepgina"/>
      <w:tabs>
        <w:tab w:val="clear" w:pos="4252"/>
        <w:tab w:val="clear" w:pos="8504"/>
      </w:tabs>
      <w:jc w:val="center"/>
      <w:rPr>
        <w:rStyle w:val="Hyperlink0"/>
        <w:rFonts w:ascii="Verdana"/>
        <w:b/>
        <w:bCs/>
        <w:sz w:val="16"/>
        <w:szCs w:val="16"/>
        <w:lang w:val="fr-FR"/>
      </w:rPr>
    </w:pPr>
    <w:hyperlink r:id="rId1" w:history="1">
      <w:r w:rsidR="006C2723" w:rsidRPr="003003B4">
        <w:rPr>
          <w:rStyle w:val="Hyperlink0"/>
          <w:rFonts w:ascii="Verdana"/>
          <w:b/>
          <w:bCs/>
          <w:sz w:val="16"/>
          <w:szCs w:val="16"/>
          <w:lang w:val="fr-FR"/>
        </w:rPr>
        <w:t>www.mintrabajo.gov.co</w:t>
      </w:r>
    </w:hyperlink>
  </w:p>
  <w:p w:rsidR="006C2723" w:rsidRPr="003003B4" w:rsidRDefault="006C2723" w:rsidP="00CC06C1">
    <w:pPr>
      <w:pStyle w:val="Piedepgina"/>
      <w:tabs>
        <w:tab w:val="clear" w:pos="4252"/>
        <w:tab w:val="clear" w:pos="8504"/>
      </w:tabs>
      <w:jc w:val="center"/>
      <w:rPr>
        <w:lang w:val="fr-FR"/>
      </w:rPr>
    </w:pPr>
  </w:p>
  <w:p w:rsidR="006C2723" w:rsidRDefault="006C27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23" w:rsidRDefault="006C2723" w:rsidP="00CC5E66">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rsidR="006C2723" w:rsidRPr="003003B4" w:rsidRDefault="006C2723" w:rsidP="00CC5E66">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 xml:space="preserve">PBX: </w:t>
    </w:r>
    <w:r>
      <w:rPr>
        <w:rFonts w:ascii="Verdana"/>
        <w:sz w:val="16"/>
        <w:szCs w:val="16"/>
        <w:lang w:val="fr-FR"/>
      </w:rPr>
      <w:t>5 18  68 68</w:t>
    </w:r>
  </w:p>
  <w:p w:rsidR="006C2723" w:rsidRDefault="0072232D" w:rsidP="00CC5E66">
    <w:pPr>
      <w:pStyle w:val="Piedepgina"/>
      <w:tabs>
        <w:tab w:val="clear" w:pos="4252"/>
        <w:tab w:val="clear" w:pos="8504"/>
      </w:tabs>
      <w:jc w:val="center"/>
      <w:rPr>
        <w:rStyle w:val="Hyperlink0"/>
        <w:rFonts w:ascii="Verdana"/>
        <w:b/>
        <w:bCs/>
        <w:sz w:val="16"/>
        <w:szCs w:val="16"/>
        <w:lang w:val="fr-FR"/>
      </w:rPr>
    </w:pPr>
    <w:hyperlink r:id="rId1" w:history="1">
      <w:r w:rsidR="006C2723" w:rsidRPr="003003B4">
        <w:rPr>
          <w:rStyle w:val="Hyperlink0"/>
          <w:rFonts w:ascii="Verdana"/>
          <w:b/>
          <w:bCs/>
          <w:sz w:val="16"/>
          <w:szCs w:val="16"/>
          <w:lang w:val="fr-FR"/>
        </w:rPr>
        <w:t>www.mintrabajo.gov.co</w:t>
      </w:r>
    </w:hyperlink>
  </w:p>
  <w:p w:rsidR="006C2723" w:rsidRPr="003003B4" w:rsidRDefault="006C2723" w:rsidP="00CC5E66">
    <w:pPr>
      <w:pStyle w:val="Piedepgina"/>
      <w:tabs>
        <w:tab w:val="clear" w:pos="4252"/>
        <w:tab w:val="clear" w:pos="8504"/>
      </w:tabs>
      <w:jc w:val="center"/>
      <w:rPr>
        <w:lang w:val="fr-FR"/>
      </w:rPr>
    </w:pPr>
  </w:p>
  <w:p w:rsidR="006C2723" w:rsidRDefault="006C27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2D" w:rsidRDefault="0072232D" w:rsidP="00F20EE7">
      <w:r>
        <w:separator/>
      </w:r>
    </w:p>
  </w:footnote>
  <w:footnote w:type="continuationSeparator" w:id="0">
    <w:p w:rsidR="0072232D" w:rsidRDefault="0072232D" w:rsidP="00F20EE7">
      <w:r>
        <w:continuationSeparator/>
      </w:r>
    </w:p>
  </w:footnote>
  <w:footnote w:id="1">
    <w:p w:rsidR="006C2723" w:rsidRPr="009F0C72" w:rsidRDefault="006C2723" w:rsidP="007437A6">
      <w:pPr>
        <w:pStyle w:val="Textonotapie"/>
        <w:jc w:val="both"/>
        <w:rPr>
          <w:rFonts w:ascii="Arial Narrow" w:hAnsi="Arial Narrow"/>
          <w:sz w:val="18"/>
          <w:szCs w:val="18"/>
          <w:lang w:val="es-CO"/>
        </w:rPr>
      </w:pPr>
      <w:r w:rsidRPr="009F0C72">
        <w:rPr>
          <w:rStyle w:val="Refdenotaalpie"/>
          <w:rFonts w:ascii="Arial Narrow" w:hAnsi="Arial Narrow"/>
          <w:sz w:val="18"/>
          <w:szCs w:val="18"/>
        </w:rPr>
        <w:footnoteRef/>
      </w:r>
      <w:r w:rsidRPr="009F0C72">
        <w:rPr>
          <w:rFonts w:ascii="Arial Narrow" w:hAnsi="Arial Narrow"/>
          <w:sz w:val="18"/>
          <w:szCs w:val="18"/>
          <w:lang w:val="es-CO"/>
        </w:rPr>
        <w:t xml:space="preserve"> Acorde a lo establecido por el parágrafo 1 del artículo 2.2.6.1.7.9. del Decreto 1072 de 2015</w:t>
      </w:r>
    </w:p>
  </w:footnote>
  <w:footnote w:id="2">
    <w:p w:rsidR="006C2723" w:rsidRPr="009F0C72" w:rsidRDefault="006C2723" w:rsidP="007437A6">
      <w:pPr>
        <w:pStyle w:val="Textonotapie"/>
        <w:jc w:val="both"/>
        <w:rPr>
          <w:rStyle w:val="Refdenotaalpie"/>
          <w:rFonts w:ascii="Arial Narrow" w:hAnsi="Arial Narrow"/>
          <w:sz w:val="18"/>
          <w:szCs w:val="18"/>
          <w:vertAlign w:val="baseline"/>
          <w:lang w:val="es-CO"/>
        </w:rPr>
      </w:pPr>
      <w:r w:rsidRPr="009F0C72">
        <w:rPr>
          <w:rStyle w:val="Refdenotaalpie"/>
          <w:rFonts w:ascii="Arial Narrow" w:hAnsi="Arial Narrow"/>
          <w:sz w:val="18"/>
          <w:szCs w:val="18"/>
        </w:rPr>
        <w:footnoteRef/>
      </w:r>
      <w:r w:rsidRPr="009F0C72">
        <w:rPr>
          <w:rFonts w:ascii="Arial Narrow" w:hAnsi="Arial Narrow"/>
          <w:sz w:val="18"/>
          <w:szCs w:val="18"/>
          <w:lang w:val="es-CO"/>
        </w:rPr>
        <w:t xml:space="preserve"> Teniendo en cuenta que el artículo 2.2.6.1.7.7. del Decreto 1072 de 2015,</w:t>
      </w:r>
      <w:r w:rsidRPr="009F0C72">
        <w:rPr>
          <w:rStyle w:val="Refdenotaalpie"/>
          <w:rFonts w:ascii="Arial Narrow" w:hAnsi="Arial Narrow"/>
          <w:sz w:val="18"/>
          <w:szCs w:val="18"/>
          <w:lang w:val="es-CO"/>
        </w:rPr>
        <w:t xml:space="preserve"> </w:t>
      </w:r>
      <w:r w:rsidRPr="009F0C72">
        <w:rPr>
          <w:rStyle w:val="Refdenotaalpie"/>
          <w:rFonts w:ascii="Arial Narrow" w:hAnsi="Arial Narrow"/>
          <w:sz w:val="18"/>
          <w:szCs w:val="18"/>
          <w:vertAlign w:val="baseline"/>
          <w:lang w:val="es-CO"/>
        </w:rPr>
        <w:t>señala que el Sistema de Gestión de Seguridad y Salud</w:t>
      </w:r>
      <w:r w:rsidRPr="009F0C72">
        <w:rPr>
          <w:rStyle w:val="Refdenotaalpie"/>
          <w:rFonts w:ascii="Arial Narrow" w:hAnsi="Arial Narrow"/>
          <w:sz w:val="18"/>
          <w:szCs w:val="18"/>
          <w:lang w:val="es-CO"/>
        </w:rPr>
        <w:t xml:space="preserve"> </w:t>
      </w:r>
      <w:r w:rsidRPr="009F0C72">
        <w:rPr>
          <w:rStyle w:val="Refdenotaalpie"/>
          <w:rFonts w:ascii="Arial Narrow" w:hAnsi="Arial Narrow"/>
          <w:sz w:val="18"/>
          <w:szCs w:val="18"/>
          <w:vertAlign w:val="baseline"/>
          <w:lang w:val="es-CO"/>
        </w:rPr>
        <w:t>en el Trabajo de la entidad pública donde se realice la práctica laboral, comprenderá a los estudiantes señalados en el artículo 2.2.6.1.7.</w:t>
      </w:r>
      <w:r w:rsidRPr="009F0C72">
        <w:rPr>
          <w:rFonts w:ascii="Arial Narrow" w:hAnsi="Arial Narrow"/>
          <w:sz w:val="18"/>
          <w:szCs w:val="18"/>
          <w:lang w:val="es-CO"/>
        </w:rPr>
        <w:t>10</w:t>
      </w:r>
      <w:r w:rsidRPr="009F0C72">
        <w:rPr>
          <w:rStyle w:val="Refdenotaalpie"/>
          <w:rFonts w:ascii="Arial Narrow" w:hAnsi="Arial Narrow"/>
          <w:sz w:val="18"/>
          <w:szCs w:val="18"/>
          <w:vertAlign w:val="baseline"/>
          <w:lang w:val="es-CO"/>
        </w:rPr>
        <w:t xml:space="preserve"> del Decreto 1072 de 2015; por lo tanto el estudiante y la entidad pública se  asimilan, a  la condición de trabajador dependiente y empleador respectivamente, para la realización, con especial énfasis, en las  actividades de prevención, promoción y seguridad y salud en el trabajo. Por esta razón, el procedimiento de afiliación y cotización que realizan las CCF en su condición de administradoras del FOSFEC, no las convierte en empleadoras del estudiante, y por lo que la entidad pública es la responsable de la protección del estudiante ante los riesgos que se expone al realizar sus actividades de práctica.</w:t>
      </w:r>
    </w:p>
  </w:footnote>
  <w:footnote w:id="3">
    <w:p w:rsidR="006C2723" w:rsidRPr="009F0C72" w:rsidRDefault="006C2723" w:rsidP="007437A6">
      <w:pPr>
        <w:pStyle w:val="Textonotapie"/>
        <w:jc w:val="both"/>
        <w:rPr>
          <w:rFonts w:ascii="Arial Narrow" w:hAnsi="Arial Narrow"/>
          <w:sz w:val="18"/>
          <w:szCs w:val="18"/>
          <w:lang w:val="es-CO"/>
        </w:rPr>
      </w:pPr>
      <w:r w:rsidRPr="009F0C72">
        <w:rPr>
          <w:rStyle w:val="Refdenotaalpie"/>
          <w:rFonts w:ascii="Arial Narrow" w:hAnsi="Arial Narrow"/>
          <w:sz w:val="18"/>
          <w:szCs w:val="18"/>
          <w:lang w:val="es-CO"/>
        </w:rPr>
        <w:footnoteRef/>
      </w:r>
      <w:r w:rsidRPr="009F0C72">
        <w:rPr>
          <w:rStyle w:val="Refdenotaalpie"/>
          <w:rFonts w:ascii="Arial Narrow" w:hAnsi="Arial Narrow"/>
          <w:sz w:val="18"/>
          <w:szCs w:val="18"/>
          <w:lang w:val="es-CO"/>
        </w:rPr>
        <w:t xml:space="preserve"> </w:t>
      </w:r>
      <w:r w:rsidRPr="009F0C72">
        <w:rPr>
          <w:rStyle w:val="Refdenotaalpie"/>
          <w:rFonts w:ascii="Arial Narrow" w:hAnsi="Arial Narrow"/>
          <w:sz w:val="18"/>
          <w:szCs w:val="18"/>
          <w:vertAlign w:val="baseline"/>
          <w:lang w:val="es-CO"/>
        </w:rPr>
        <w:t>Persona adscrita al programa académico del practicante y designado para el efecto por la Institución Educativa, que se encarga de la vigilancia y acompañamiento del desarrollo de la práctica laboral en la entidad pública, así como de acreditar periódicamente el cumplimiento de los deberes del estudiante en el marco de su práctica laboral.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23" w:rsidRDefault="006C2723" w:rsidP="00CF45E9"/>
  <w:p w:rsidR="006C2723" w:rsidRDefault="006C2723" w:rsidP="00CF45E9">
    <w:r>
      <w:rPr>
        <w:noProof/>
        <w:lang w:val="es-CO" w:eastAsia="es-CO"/>
      </w:rPr>
      <w:drawing>
        <wp:anchor distT="0" distB="0" distL="114300" distR="114300" simplePos="0" relativeHeight="251682816" behindDoc="1" locked="0" layoutInCell="1" allowOverlap="1" wp14:anchorId="3C5E2475" wp14:editId="02A98329">
          <wp:simplePos x="0" y="0"/>
          <wp:positionH relativeFrom="column">
            <wp:posOffset>-717550</wp:posOffset>
          </wp:positionH>
          <wp:positionV relativeFrom="paragraph">
            <wp:posOffset>38512</wp:posOffset>
          </wp:positionV>
          <wp:extent cx="7273290" cy="1109980"/>
          <wp:effectExtent l="0" t="0" r="3810" b="0"/>
          <wp:wrapNone/>
          <wp:docPr id="29" name="Imagen 29"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983" b="6780"/>
                  <a:stretch/>
                </pic:blipFill>
                <pic:spPr bwMode="auto">
                  <a:xfrm>
                    <a:off x="0" y="0"/>
                    <a:ext cx="7273290" cy="11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2723" w:rsidRDefault="006C2723" w:rsidP="00CF45E9"/>
  <w:p w:rsidR="006C2723" w:rsidRDefault="006C2723" w:rsidP="00CF45E9"/>
  <w:p w:rsidR="006C2723" w:rsidRDefault="006C2723" w:rsidP="00CF45E9"/>
  <w:p w:rsidR="006C2723" w:rsidRDefault="006C2723" w:rsidP="00CF45E9"/>
  <w:p w:rsidR="006C2723" w:rsidRDefault="006C2723" w:rsidP="00CF45E9"/>
  <w:p w:rsidR="006C2723" w:rsidRDefault="006C2723" w:rsidP="00CF45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23" w:rsidRPr="00A04688" w:rsidRDefault="006C2723" w:rsidP="00A04688">
    <w:pPr>
      <w:rPr>
        <w:b/>
      </w:rPr>
    </w:pPr>
    <w:r>
      <w:rPr>
        <w:noProof/>
        <w:lang w:val="es-CO" w:eastAsia="es-CO"/>
      </w:rPr>
      <w:drawing>
        <wp:anchor distT="0" distB="0" distL="114300" distR="114300" simplePos="0" relativeHeight="251684864" behindDoc="0" locked="0" layoutInCell="1" allowOverlap="1" wp14:anchorId="3C196987" wp14:editId="35F22B46">
          <wp:simplePos x="0" y="0"/>
          <wp:positionH relativeFrom="column">
            <wp:posOffset>-908685</wp:posOffset>
          </wp:positionH>
          <wp:positionV relativeFrom="paragraph">
            <wp:posOffset>62230</wp:posOffset>
          </wp:positionV>
          <wp:extent cx="7277100" cy="1402080"/>
          <wp:effectExtent l="0" t="0" r="0" b="0"/>
          <wp:wrapNone/>
          <wp:docPr id="1" name="Imagen 1"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842828"/>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FD7DDE"/>
    <w:multiLevelType w:val="hybridMultilevel"/>
    <w:tmpl w:val="38E0506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F87BA7"/>
    <w:multiLevelType w:val="hybridMultilevel"/>
    <w:tmpl w:val="01AC76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CC3F1E"/>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2D1B20F5"/>
    <w:multiLevelType w:val="hybridMultilevel"/>
    <w:tmpl w:val="E0FE2FF8"/>
    <w:lvl w:ilvl="0" w:tplc="C8145810">
      <w:start w:val="1"/>
      <w:numFmt w:val="decimal"/>
      <w:lvlText w:val="%1."/>
      <w:lvlJc w:val="left"/>
      <w:pPr>
        <w:ind w:left="720" w:hanging="360"/>
      </w:pPr>
      <w:rPr>
        <w:rFonts w:ascii="Arial Narrow" w:eastAsia="Arial Unicode MS" w:hAnsi="Arial Narrow"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D4322BF"/>
    <w:multiLevelType w:val="hybridMultilevel"/>
    <w:tmpl w:val="E6362F04"/>
    <w:lvl w:ilvl="0" w:tplc="03C84AE6">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EE67B3F"/>
    <w:multiLevelType w:val="hybridMultilevel"/>
    <w:tmpl w:val="C944C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541B64"/>
    <w:multiLevelType w:val="hybridMultilevel"/>
    <w:tmpl w:val="3C607CFC"/>
    <w:lvl w:ilvl="0" w:tplc="0014637E">
      <w:numFmt w:val="bullet"/>
      <w:lvlText w:val="-"/>
      <w:lvlJc w:val="left"/>
      <w:pPr>
        <w:ind w:left="720" w:hanging="360"/>
      </w:pPr>
      <w:rPr>
        <w:rFonts w:ascii="Times New Roman" w:eastAsia="Arial Unicode MS"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7248A6"/>
    <w:multiLevelType w:val="hybridMultilevel"/>
    <w:tmpl w:val="CF6E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E310E52"/>
    <w:multiLevelType w:val="multilevel"/>
    <w:tmpl w:val="1D6E5008"/>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4BE60A1F"/>
    <w:multiLevelType w:val="hybridMultilevel"/>
    <w:tmpl w:val="F1AE694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43529B3"/>
    <w:multiLevelType w:val="multilevel"/>
    <w:tmpl w:val="C2724954"/>
    <w:lvl w:ilvl="0">
      <w:numFmt w:val="bullet"/>
      <w:lvlText w:val="-"/>
      <w:lvlJc w:val="left"/>
      <w:pPr>
        <w:ind w:left="720" w:hanging="360"/>
      </w:pPr>
      <w:rPr>
        <w:rFonts w:ascii="Arial" w:eastAsia="MS Mincho"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54ED5C47"/>
    <w:multiLevelType w:val="hybridMultilevel"/>
    <w:tmpl w:val="CF58D7F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5953001A"/>
    <w:multiLevelType w:val="hybridMultilevel"/>
    <w:tmpl w:val="49EE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1900170"/>
    <w:multiLevelType w:val="hybridMultilevel"/>
    <w:tmpl w:val="8A1015BC"/>
    <w:lvl w:ilvl="0" w:tplc="E8BC1DAC">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28944A6"/>
    <w:multiLevelType w:val="multilevel"/>
    <w:tmpl w:val="9C3EA3D4"/>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0">
    <w:nsid w:val="736008EE"/>
    <w:multiLevelType w:val="hybridMultilevel"/>
    <w:tmpl w:val="D4765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43E4B56"/>
    <w:multiLevelType w:val="multilevel"/>
    <w:tmpl w:val="EDE8A432"/>
    <w:lvl w:ilvl="0">
      <w:numFmt w:val="bullet"/>
      <w:lvlText w:val="-"/>
      <w:lvlJc w:val="left"/>
      <w:pPr>
        <w:ind w:left="720" w:hanging="360"/>
      </w:pPr>
      <w:rPr>
        <w:rFonts w:ascii="Times New Roman" w:eastAsia="Arial Unicode MS" w:hAnsi="Times New Roman" w:cs="Times New Roman"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30"/>
  </w:num>
  <w:num w:numId="2">
    <w:abstractNumId w:val="1"/>
  </w:num>
  <w:num w:numId="3">
    <w:abstractNumId w:val="13"/>
  </w:num>
  <w:num w:numId="4">
    <w:abstractNumId w:val="28"/>
  </w:num>
  <w:num w:numId="5">
    <w:abstractNumId w:val="12"/>
  </w:num>
  <w:num w:numId="6">
    <w:abstractNumId w:val="29"/>
  </w:num>
  <w:num w:numId="7">
    <w:abstractNumId w:val="17"/>
  </w:num>
  <w:num w:numId="8">
    <w:abstractNumId w:val="24"/>
  </w:num>
  <w:num w:numId="9">
    <w:abstractNumId w:val="32"/>
  </w:num>
  <w:num w:numId="10">
    <w:abstractNumId w:val="3"/>
  </w:num>
  <w:num w:numId="11">
    <w:abstractNumId w:val="11"/>
  </w:num>
  <w:num w:numId="12">
    <w:abstractNumId w:val="16"/>
  </w:num>
  <w:num w:numId="13">
    <w:abstractNumId w:val="15"/>
  </w:num>
  <w:num w:numId="14">
    <w:abstractNumId w:val="31"/>
  </w:num>
  <w:num w:numId="15">
    <w:abstractNumId w:val="34"/>
  </w:num>
  <w:num w:numId="16">
    <w:abstractNumId w:val="14"/>
  </w:num>
  <w:num w:numId="17">
    <w:abstractNumId w:val="23"/>
  </w:num>
  <w:num w:numId="18">
    <w:abstractNumId w:val="10"/>
  </w:num>
  <w:num w:numId="19">
    <w:abstractNumId w:val="4"/>
  </w:num>
  <w:num w:numId="20">
    <w:abstractNumId w:val="19"/>
  </w:num>
  <w:num w:numId="21">
    <w:abstractNumId w:val="27"/>
  </w:num>
  <w:num w:numId="22">
    <w:abstractNumId w:val="18"/>
  </w:num>
  <w:num w:numId="23">
    <w:abstractNumId w:val="9"/>
  </w:num>
  <w:num w:numId="24">
    <w:abstractNumId w:val="21"/>
  </w:num>
  <w:num w:numId="25">
    <w:abstractNumId w:val="33"/>
  </w:num>
  <w:num w:numId="26">
    <w:abstractNumId w:val="2"/>
  </w:num>
  <w:num w:numId="27">
    <w:abstractNumId w:val="6"/>
  </w:num>
  <w:num w:numId="28">
    <w:abstractNumId w:val="5"/>
  </w:num>
  <w:num w:numId="29">
    <w:abstractNumId w:val="26"/>
  </w:num>
  <w:num w:numId="30">
    <w:abstractNumId w:val="0"/>
  </w:num>
  <w:num w:numId="31">
    <w:abstractNumId w:val="8"/>
  </w:num>
  <w:num w:numId="32">
    <w:abstractNumId w:val="22"/>
  </w:num>
  <w:num w:numId="33">
    <w:abstractNumId w:val="25"/>
  </w:num>
  <w:num w:numId="34">
    <w:abstractNumId w:val="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4"/>
    <w:rsid w:val="00000787"/>
    <w:rsid w:val="000016D0"/>
    <w:rsid w:val="00001737"/>
    <w:rsid w:val="00002496"/>
    <w:rsid w:val="00006656"/>
    <w:rsid w:val="000067AD"/>
    <w:rsid w:val="00012FC8"/>
    <w:rsid w:val="0001363F"/>
    <w:rsid w:val="00016DCC"/>
    <w:rsid w:val="0002141D"/>
    <w:rsid w:val="00022B50"/>
    <w:rsid w:val="00022B6C"/>
    <w:rsid w:val="000255A6"/>
    <w:rsid w:val="0004157C"/>
    <w:rsid w:val="00043B93"/>
    <w:rsid w:val="000472B3"/>
    <w:rsid w:val="00054583"/>
    <w:rsid w:val="00066003"/>
    <w:rsid w:val="00067C02"/>
    <w:rsid w:val="000706F2"/>
    <w:rsid w:val="00074570"/>
    <w:rsid w:val="000755CE"/>
    <w:rsid w:val="000907EF"/>
    <w:rsid w:val="00095108"/>
    <w:rsid w:val="00095DA4"/>
    <w:rsid w:val="000973AA"/>
    <w:rsid w:val="000A105B"/>
    <w:rsid w:val="000A29CF"/>
    <w:rsid w:val="000A2CDC"/>
    <w:rsid w:val="000A37A6"/>
    <w:rsid w:val="000B5A0E"/>
    <w:rsid w:val="000D1A8B"/>
    <w:rsid w:val="000D1D85"/>
    <w:rsid w:val="000D2A22"/>
    <w:rsid w:val="000D2BBB"/>
    <w:rsid w:val="000D4307"/>
    <w:rsid w:val="000D6079"/>
    <w:rsid w:val="000D7AEB"/>
    <w:rsid w:val="000E0FCF"/>
    <w:rsid w:val="000E11BF"/>
    <w:rsid w:val="000E3AB5"/>
    <w:rsid w:val="000E3B4C"/>
    <w:rsid w:val="000F09DF"/>
    <w:rsid w:val="000F4BBF"/>
    <w:rsid w:val="000F6FFD"/>
    <w:rsid w:val="001008B9"/>
    <w:rsid w:val="00100BF5"/>
    <w:rsid w:val="00110CDD"/>
    <w:rsid w:val="0011456B"/>
    <w:rsid w:val="0011541D"/>
    <w:rsid w:val="00123DD4"/>
    <w:rsid w:val="00126FE9"/>
    <w:rsid w:val="00135AE1"/>
    <w:rsid w:val="00136C11"/>
    <w:rsid w:val="00140C9A"/>
    <w:rsid w:val="00140CD5"/>
    <w:rsid w:val="00142B7D"/>
    <w:rsid w:val="00153707"/>
    <w:rsid w:val="001572F0"/>
    <w:rsid w:val="00160D2F"/>
    <w:rsid w:val="00163D61"/>
    <w:rsid w:val="0016445C"/>
    <w:rsid w:val="00165439"/>
    <w:rsid w:val="00174697"/>
    <w:rsid w:val="001746F9"/>
    <w:rsid w:val="00177A0B"/>
    <w:rsid w:val="0019055A"/>
    <w:rsid w:val="00196633"/>
    <w:rsid w:val="001A0082"/>
    <w:rsid w:val="001A0EF7"/>
    <w:rsid w:val="001A5069"/>
    <w:rsid w:val="001A5FC0"/>
    <w:rsid w:val="001A631F"/>
    <w:rsid w:val="001C1D83"/>
    <w:rsid w:val="001C3AB2"/>
    <w:rsid w:val="001C741B"/>
    <w:rsid w:val="001D0AA7"/>
    <w:rsid w:val="001D35FC"/>
    <w:rsid w:val="001D4CB1"/>
    <w:rsid w:val="001E0BC9"/>
    <w:rsid w:val="001E5905"/>
    <w:rsid w:val="001E620A"/>
    <w:rsid w:val="001E758E"/>
    <w:rsid w:val="001F0A6A"/>
    <w:rsid w:val="001F0F2F"/>
    <w:rsid w:val="001F5798"/>
    <w:rsid w:val="001F6786"/>
    <w:rsid w:val="001F7A88"/>
    <w:rsid w:val="002019CD"/>
    <w:rsid w:val="0021419A"/>
    <w:rsid w:val="00216DD9"/>
    <w:rsid w:val="00220B7D"/>
    <w:rsid w:val="002223F3"/>
    <w:rsid w:val="00231401"/>
    <w:rsid w:val="0023220C"/>
    <w:rsid w:val="0023481E"/>
    <w:rsid w:val="00240A73"/>
    <w:rsid w:val="00241807"/>
    <w:rsid w:val="0024596B"/>
    <w:rsid w:val="00246114"/>
    <w:rsid w:val="002473BD"/>
    <w:rsid w:val="0025624E"/>
    <w:rsid w:val="00256905"/>
    <w:rsid w:val="002627E9"/>
    <w:rsid w:val="00263565"/>
    <w:rsid w:val="00263FAB"/>
    <w:rsid w:val="002754FF"/>
    <w:rsid w:val="00282103"/>
    <w:rsid w:val="002824DE"/>
    <w:rsid w:val="00291531"/>
    <w:rsid w:val="002920D6"/>
    <w:rsid w:val="00293B1C"/>
    <w:rsid w:val="002A0A34"/>
    <w:rsid w:val="002A1953"/>
    <w:rsid w:val="002A2C05"/>
    <w:rsid w:val="002A312E"/>
    <w:rsid w:val="002A4586"/>
    <w:rsid w:val="002B2FE6"/>
    <w:rsid w:val="002B6CB9"/>
    <w:rsid w:val="002B6EDF"/>
    <w:rsid w:val="002C55D6"/>
    <w:rsid w:val="002C6DB8"/>
    <w:rsid w:val="002C7EC2"/>
    <w:rsid w:val="002D2F86"/>
    <w:rsid w:val="002D3087"/>
    <w:rsid w:val="002E005A"/>
    <w:rsid w:val="002E661F"/>
    <w:rsid w:val="002E7BF9"/>
    <w:rsid w:val="002F2450"/>
    <w:rsid w:val="002F61DD"/>
    <w:rsid w:val="00304A3A"/>
    <w:rsid w:val="003245AB"/>
    <w:rsid w:val="0032743B"/>
    <w:rsid w:val="0033103E"/>
    <w:rsid w:val="00342427"/>
    <w:rsid w:val="003424A0"/>
    <w:rsid w:val="00345954"/>
    <w:rsid w:val="003519D2"/>
    <w:rsid w:val="0035216B"/>
    <w:rsid w:val="0035734A"/>
    <w:rsid w:val="00360C89"/>
    <w:rsid w:val="00361B3A"/>
    <w:rsid w:val="003732FD"/>
    <w:rsid w:val="00382FBE"/>
    <w:rsid w:val="003835FA"/>
    <w:rsid w:val="003863FA"/>
    <w:rsid w:val="00391383"/>
    <w:rsid w:val="00391582"/>
    <w:rsid w:val="003A01BE"/>
    <w:rsid w:val="003A07E8"/>
    <w:rsid w:val="003A15AB"/>
    <w:rsid w:val="003A5F73"/>
    <w:rsid w:val="003B0CF0"/>
    <w:rsid w:val="003B3B3B"/>
    <w:rsid w:val="003B480E"/>
    <w:rsid w:val="003C1A79"/>
    <w:rsid w:val="003C6085"/>
    <w:rsid w:val="003D02E5"/>
    <w:rsid w:val="003D1DD5"/>
    <w:rsid w:val="003D5C28"/>
    <w:rsid w:val="003D6B42"/>
    <w:rsid w:val="003E0974"/>
    <w:rsid w:val="003E15D9"/>
    <w:rsid w:val="003E3FF7"/>
    <w:rsid w:val="003E5463"/>
    <w:rsid w:val="003F25CD"/>
    <w:rsid w:val="003F3F33"/>
    <w:rsid w:val="003F5DEE"/>
    <w:rsid w:val="004026C5"/>
    <w:rsid w:val="00410BAC"/>
    <w:rsid w:val="00415D0B"/>
    <w:rsid w:val="00421AD9"/>
    <w:rsid w:val="004225BF"/>
    <w:rsid w:val="00426991"/>
    <w:rsid w:val="00431B19"/>
    <w:rsid w:val="00433C03"/>
    <w:rsid w:val="00433DB0"/>
    <w:rsid w:val="00435A28"/>
    <w:rsid w:val="0044080C"/>
    <w:rsid w:val="004412F3"/>
    <w:rsid w:val="004529BC"/>
    <w:rsid w:val="00453AC5"/>
    <w:rsid w:val="004546B0"/>
    <w:rsid w:val="0046087F"/>
    <w:rsid w:val="00465E2C"/>
    <w:rsid w:val="004803AE"/>
    <w:rsid w:val="0048096C"/>
    <w:rsid w:val="0048142C"/>
    <w:rsid w:val="00483F5C"/>
    <w:rsid w:val="0049087B"/>
    <w:rsid w:val="00491107"/>
    <w:rsid w:val="00491DFB"/>
    <w:rsid w:val="004A0CAF"/>
    <w:rsid w:val="004A33F2"/>
    <w:rsid w:val="004A3BAF"/>
    <w:rsid w:val="004A6AD6"/>
    <w:rsid w:val="004A74E2"/>
    <w:rsid w:val="004B0ED5"/>
    <w:rsid w:val="004B4965"/>
    <w:rsid w:val="004B6B6F"/>
    <w:rsid w:val="004C1DA6"/>
    <w:rsid w:val="004C4AB8"/>
    <w:rsid w:val="004C64BC"/>
    <w:rsid w:val="004C66DB"/>
    <w:rsid w:val="004C68F8"/>
    <w:rsid w:val="004D0475"/>
    <w:rsid w:val="004D7C6D"/>
    <w:rsid w:val="004E2DE7"/>
    <w:rsid w:val="004E5774"/>
    <w:rsid w:val="004E6C5E"/>
    <w:rsid w:val="004F115B"/>
    <w:rsid w:val="004F44D4"/>
    <w:rsid w:val="0050148E"/>
    <w:rsid w:val="00503EE3"/>
    <w:rsid w:val="00506362"/>
    <w:rsid w:val="00510549"/>
    <w:rsid w:val="00510D0F"/>
    <w:rsid w:val="005119F2"/>
    <w:rsid w:val="00512818"/>
    <w:rsid w:val="005141EC"/>
    <w:rsid w:val="00516988"/>
    <w:rsid w:val="0052246E"/>
    <w:rsid w:val="00523901"/>
    <w:rsid w:val="00525480"/>
    <w:rsid w:val="0052668C"/>
    <w:rsid w:val="00531724"/>
    <w:rsid w:val="00536647"/>
    <w:rsid w:val="00541BD4"/>
    <w:rsid w:val="00545E4D"/>
    <w:rsid w:val="00550D28"/>
    <w:rsid w:val="0055108E"/>
    <w:rsid w:val="005518FF"/>
    <w:rsid w:val="00553F3C"/>
    <w:rsid w:val="005543DD"/>
    <w:rsid w:val="00560EC3"/>
    <w:rsid w:val="00563ECF"/>
    <w:rsid w:val="00566409"/>
    <w:rsid w:val="00570E33"/>
    <w:rsid w:val="00571CB6"/>
    <w:rsid w:val="005722EB"/>
    <w:rsid w:val="00572954"/>
    <w:rsid w:val="00573010"/>
    <w:rsid w:val="00573884"/>
    <w:rsid w:val="00575C06"/>
    <w:rsid w:val="0058188A"/>
    <w:rsid w:val="0058279D"/>
    <w:rsid w:val="00585154"/>
    <w:rsid w:val="005856B2"/>
    <w:rsid w:val="00586D80"/>
    <w:rsid w:val="005871BC"/>
    <w:rsid w:val="005875D2"/>
    <w:rsid w:val="005A04D4"/>
    <w:rsid w:val="005A4C5F"/>
    <w:rsid w:val="005A52D4"/>
    <w:rsid w:val="005A616E"/>
    <w:rsid w:val="005B0433"/>
    <w:rsid w:val="005B1CAB"/>
    <w:rsid w:val="005B5DE2"/>
    <w:rsid w:val="005C13C2"/>
    <w:rsid w:val="005C2130"/>
    <w:rsid w:val="005C64C9"/>
    <w:rsid w:val="005D05BD"/>
    <w:rsid w:val="005D1E66"/>
    <w:rsid w:val="005D2300"/>
    <w:rsid w:val="005D4A16"/>
    <w:rsid w:val="005D6464"/>
    <w:rsid w:val="005E1C07"/>
    <w:rsid w:val="005E4EB7"/>
    <w:rsid w:val="005F3CA3"/>
    <w:rsid w:val="005F3DC0"/>
    <w:rsid w:val="005F7925"/>
    <w:rsid w:val="0060033B"/>
    <w:rsid w:val="00601859"/>
    <w:rsid w:val="00603006"/>
    <w:rsid w:val="0060470E"/>
    <w:rsid w:val="00613F8A"/>
    <w:rsid w:val="00621834"/>
    <w:rsid w:val="00625903"/>
    <w:rsid w:val="00625E6D"/>
    <w:rsid w:val="00632637"/>
    <w:rsid w:val="00640E90"/>
    <w:rsid w:val="006457E6"/>
    <w:rsid w:val="00650DB4"/>
    <w:rsid w:val="006557D9"/>
    <w:rsid w:val="00661DFF"/>
    <w:rsid w:val="00662671"/>
    <w:rsid w:val="00664AD3"/>
    <w:rsid w:val="006650E7"/>
    <w:rsid w:val="006654F4"/>
    <w:rsid w:val="006656D5"/>
    <w:rsid w:val="00667890"/>
    <w:rsid w:val="0067094D"/>
    <w:rsid w:val="00671D75"/>
    <w:rsid w:val="0067410D"/>
    <w:rsid w:val="00674A87"/>
    <w:rsid w:val="00674BC5"/>
    <w:rsid w:val="00675304"/>
    <w:rsid w:val="00676866"/>
    <w:rsid w:val="00676CF4"/>
    <w:rsid w:val="00677B58"/>
    <w:rsid w:val="0068441D"/>
    <w:rsid w:val="00685CB3"/>
    <w:rsid w:val="00690E85"/>
    <w:rsid w:val="0069125E"/>
    <w:rsid w:val="00693A2F"/>
    <w:rsid w:val="00696197"/>
    <w:rsid w:val="006973AB"/>
    <w:rsid w:val="00697777"/>
    <w:rsid w:val="006A319A"/>
    <w:rsid w:val="006A4D1A"/>
    <w:rsid w:val="006B1F14"/>
    <w:rsid w:val="006B624C"/>
    <w:rsid w:val="006C01A3"/>
    <w:rsid w:val="006C0567"/>
    <w:rsid w:val="006C2723"/>
    <w:rsid w:val="006C31F1"/>
    <w:rsid w:val="006C44F4"/>
    <w:rsid w:val="006C5C19"/>
    <w:rsid w:val="006D16AD"/>
    <w:rsid w:val="006D1E02"/>
    <w:rsid w:val="006D202D"/>
    <w:rsid w:val="006D238F"/>
    <w:rsid w:val="006D4A5B"/>
    <w:rsid w:val="006D5813"/>
    <w:rsid w:val="006D5FE7"/>
    <w:rsid w:val="006D61F9"/>
    <w:rsid w:val="006E0C65"/>
    <w:rsid w:val="006E6C4D"/>
    <w:rsid w:val="006F5F74"/>
    <w:rsid w:val="00710ABB"/>
    <w:rsid w:val="007113FF"/>
    <w:rsid w:val="00712C80"/>
    <w:rsid w:val="00714A44"/>
    <w:rsid w:val="0072178D"/>
    <w:rsid w:val="00721ABE"/>
    <w:rsid w:val="0072232D"/>
    <w:rsid w:val="00724ADE"/>
    <w:rsid w:val="00725943"/>
    <w:rsid w:val="00730A7F"/>
    <w:rsid w:val="0073145B"/>
    <w:rsid w:val="00731939"/>
    <w:rsid w:val="00734497"/>
    <w:rsid w:val="00737E3F"/>
    <w:rsid w:val="007405D4"/>
    <w:rsid w:val="007437A6"/>
    <w:rsid w:val="0074498E"/>
    <w:rsid w:val="00753FD4"/>
    <w:rsid w:val="00755E9F"/>
    <w:rsid w:val="00756269"/>
    <w:rsid w:val="0076157E"/>
    <w:rsid w:val="007667F8"/>
    <w:rsid w:val="00766F32"/>
    <w:rsid w:val="00771CCD"/>
    <w:rsid w:val="007722E8"/>
    <w:rsid w:val="00787D1E"/>
    <w:rsid w:val="00787E32"/>
    <w:rsid w:val="0079238F"/>
    <w:rsid w:val="007A46BD"/>
    <w:rsid w:val="007B376E"/>
    <w:rsid w:val="007B54A4"/>
    <w:rsid w:val="007C0340"/>
    <w:rsid w:val="007C17A4"/>
    <w:rsid w:val="007C29AE"/>
    <w:rsid w:val="007C37F0"/>
    <w:rsid w:val="007D084C"/>
    <w:rsid w:val="007D7F3D"/>
    <w:rsid w:val="007E0CAB"/>
    <w:rsid w:val="007E4773"/>
    <w:rsid w:val="007F01DF"/>
    <w:rsid w:val="007F2EE9"/>
    <w:rsid w:val="007F3C96"/>
    <w:rsid w:val="00801717"/>
    <w:rsid w:val="00807542"/>
    <w:rsid w:val="008110A8"/>
    <w:rsid w:val="00815571"/>
    <w:rsid w:val="00820C07"/>
    <w:rsid w:val="008311E7"/>
    <w:rsid w:val="008331E4"/>
    <w:rsid w:val="008342B1"/>
    <w:rsid w:val="0084147B"/>
    <w:rsid w:val="00844216"/>
    <w:rsid w:val="00845D90"/>
    <w:rsid w:val="00846A6D"/>
    <w:rsid w:val="00853257"/>
    <w:rsid w:val="00854730"/>
    <w:rsid w:val="008605C3"/>
    <w:rsid w:val="008637FB"/>
    <w:rsid w:val="00867C2E"/>
    <w:rsid w:val="00871F46"/>
    <w:rsid w:val="00875F1E"/>
    <w:rsid w:val="00880CFD"/>
    <w:rsid w:val="00884A77"/>
    <w:rsid w:val="00884F4F"/>
    <w:rsid w:val="00890165"/>
    <w:rsid w:val="008947BC"/>
    <w:rsid w:val="00894B19"/>
    <w:rsid w:val="008A080C"/>
    <w:rsid w:val="008A2475"/>
    <w:rsid w:val="008B2098"/>
    <w:rsid w:val="008B40AE"/>
    <w:rsid w:val="008B5181"/>
    <w:rsid w:val="008B603A"/>
    <w:rsid w:val="008C1533"/>
    <w:rsid w:val="008C21CF"/>
    <w:rsid w:val="008D2B20"/>
    <w:rsid w:val="008D64BE"/>
    <w:rsid w:val="008E3D2D"/>
    <w:rsid w:val="008E7BE8"/>
    <w:rsid w:val="008F19FA"/>
    <w:rsid w:val="009035D7"/>
    <w:rsid w:val="0090553C"/>
    <w:rsid w:val="009107DB"/>
    <w:rsid w:val="009115C5"/>
    <w:rsid w:val="0091332B"/>
    <w:rsid w:val="00914AA9"/>
    <w:rsid w:val="009172FF"/>
    <w:rsid w:val="00920D81"/>
    <w:rsid w:val="00920EC1"/>
    <w:rsid w:val="00924A0F"/>
    <w:rsid w:val="009252B8"/>
    <w:rsid w:val="00940131"/>
    <w:rsid w:val="00944261"/>
    <w:rsid w:val="00944A20"/>
    <w:rsid w:val="0094530A"/>
    <w:rsid w:val="00951484"/>
    <w:rsid w:val="00951653"/>
    <w:rsid w:val="009531DE"/>
    <w:rsid w:val="00954379"/>
    <w:rsid w:val="0095607A"/>
    <w:rsid w:val="00956809"/>
    <w:rsid w:val="009568E0"/>
    <w:rsid w:val="0096429B"/>
    <w:rsid w:val="0096687B"/>
    <w:rsid w:val="0097745C"/>
    <w:rsid w:val="00980D1F"/>
    <w:rsid w:val="009839CC"/>
    <w:rsid w:val="00984408"/>
    <w:rsid w:val="00985547"/>
    <w:rsid w:val="00990706"/>
    <w:rsid w:val="00990BD2"/>
    <w:rsid w:val="00990CB2"/>
    <w:rsid w:val="00993346"/>
    <w:rsid w:val="0099339E"/>
    <w:rsid w:val="009A04B6"/>
    <w:rsid w:val="009A04BE"/>
    <w:rsid w:val="009A791E"/>
    <w:rsid w:val="009B1B70"/>
    <w:rsid w:val="009B7CA6"/>
    <w:rsid w:val="009C0ACA"/>
    <w:rsid w:val="009C74E8"/>
    <w:rsid w:val="009D287B"/>
    <w:rsid w:val="009D29A2"/>
    <w:rsid w:val="009D4E39"/>
    <w:rsid w:val="009E043F"/>
    <w:rsid w:val="009E50C7"/>
    <w:rsid w:val="009F0430"/>
    <w:rsid w:val="009F0C72"/>
    <w:rsid w:val="009F2185"/>
    <w:rsid w:val="009F28C6"/>
    <w:rsid w:val="009F2CC2"/>
    <w:rsid w:val="009F37E9"/>
    <w:rsid w:val="009F69C5"/>
    <w:rsid w:val="00A00667"/>
    <w:rsid w:val="00A02032"/>
    <w:rsid w:val="00A04688"/>
    <w:rsid w:val="00A05E47"/>
    <w:rsid w:val="00A06177"/>
    <w:rsid w:val="00A16256"/>
    <w:rsid w:val="00A16AEC"/>
    <w:rsid w:val="00A232C1"/>
    <w:rsid w:val="00A33CE5"/>
    <w:rsid w:val="00A342D7"/>
    <w:rsid w:val="00A34C1B"/>
    <w:rsid w:val="00A4630F"/>
    <w:rsid w:val="00A4769E"/>
    <w:rsid w:val="00A52427"/>
    <w:rsid w:val="00A52535"/>
    <w:rsid w:val="00A56CA2"/>
    <w:rsid w:val="00A57597"/>
    <w:rsid w:val="00A60584"/>
    <w:rsid w:val="00A62841"/>
    <w:rsid w:val="00A63146"/>
    <w:rsid w:val="00A64316"/>
    <w:rsid w:val="00A72B7D"/>
    <w:rsid w:val="00A73E1B"/>
    <w:rsid w:val="00A75935"/>
    <w:rsid w:val="00A77156"/>
    <w:rsid w:val="00A839E2"/>
    <w:rsid w:val="00A86D27"/>
    <w:rsid w:val="00A973EC"/>
    <w:rsid w:val="00AA48E3"/>
    <w:rsid w:val="00AA520C"/>
    <w:rsid w:val="00AB0A1E"/>
    <w:rsid w:val="00AB19D4"/>
    <w:rsid w:val="00AB36D9"/>
    <w:rsid w:val="00AB5724"/>
    <w:rsid w:val="00AB7730"/>
    <w:rsid w:val="00AB7A88"/>
    <w:rsid w:val="00AC4972"/>
    <w:rsid w:val="00AC5AB7"/>
    <w:rsid w:val="00AD0D12"/>
    <w:rsid w:val="00AD168E"/>
    <w:rsid w:val="00AD363B"/>
    <w:rsid w:val="00AD3856"/>
    <w:rsid w:val="00AD5423"/>
    <w:rsid w:val="00AD6775"/>
    <w:rsid w:val="00AD6DC9"/>
    <w:rsid w:val="00AE0B82"/>
    <w:rsid w:val="00AE4404"/>
    <w:rsid w:val="00AE46A7"/>
    <w:rsid w:val="00AE58AD"/>
    <w:rsid w:val="00AF233E"/>
    <w:rsid w:val="00AF36CF"/>
    <w:rsid w:val="00AF693F"/>
    <w:rsid w:val="00B07C1E"/>
    <w:rsid w:val="00B1356E"/>
    <w:rsid w:val="00B14CBC"/>
    <w:rsid w:val="00B22DAA"/>
    <w:rsid w:val="00B23885"/>
    <w:rsid w:val="00B25B80"/>
    <w:rsid w:val="00B32310"/>
    <w:rsid w:val="00B33594"/>
    <w:rsid w:val="00B3362A"/>
    <w:rsid w:val="00B3424D"/>
    <w:rsid w:val="00B35A7E"/>
    <w:rsid w:val="00B3761D"/>
    <w:rsid w:val="00B4031F"/>
    <w:rsid w:val="00B45323"/>
    <w:rsid w:val="00B505A7"/>
    <w:rsid w:val="00B51ABC"/>
    <w:rsid w:val="00B52C98"/>
    <w:rsid w:val="00B540D4"/>
    <w:rsid w:val="00B61D70"/>
    <w:rsid w:val="00B6442F"/>
    <w:rsid w:val="00B675CC"/>
    <w:rsid w:val="00B70298"/>
    <w:rsid w:val="00B748A2"/>
    <w:rsid w:val="00B75074"/>
    <w:rsid w:val="00B83FF7"/>
    <w:rsid w:val="00B8414E"/>
    <w:rsid w:val="00B925F6"/>
    <w:rsid w:val="00B94DCF"/>
    <w:rsid w:val="00B95EF4"/>
    <w:rsid w:val="00BB27B1"/>
    <w:rsid w:val="00BB6D18"/>
    <w:rsid w:val="00BC3485"/>
    <w:rsid w:val="00BD1AB6"/>
    <w:rsid w:val="00BE1AE5"/>
    <w:rsid w:val="00BE5E92"/>
    <w:rsid w:val="00C00529"/>
    <w:rsid w:val="00C02628"/>
    <w:rsid w:val="00C12D0B"/>
    <w:rsid w:val="00C13123"/>
    <w:rsid w:val="00C1469E"/>
    <w:rsid w:val="00C203BC"/>
    <w:rsid w:val="00C256CD"/>
    <w:rsid w:val="00C34BA4"/>
    <w:rsid w:val="00C35314"/>
    <w:rsid w:val="00C41323"/>
    <w:rsid w:val="00C43040"/>
    <w:rsid w:val="00C4769C"/>
    <w:rsid w:val="00C5194E"/>
    <w:rsid w:val="00C52B48"/>
    <w:rsid w:val="00C5690F"/>
    <w:rsid w:val="00C618D3"/>
    <w:rsid w:val="00C6298D"/>
    <w:rsid w:val="00C634B7"/>
    <w:rsid w:val="00C66935"/>
    <w:rsid w:val="00C71A50"/>
    <w:rsid w:val="00C7207C"/>
    <w:rsid w:val="00C7384F"/>
    <w:rsid w:val="00C7583A"/>
    <w:rsid w:val="00C7626C"/>
    <w:rsid w:val="00C83CBB"/>
    <w:rsid w:val="00C876DC"/>
    <w:rsid w:val="00C904CF"/>
    <w:rsid w:val="00C96468"/>
    <w:rsid w:val="00C96BEA"/>
    <w:rsid w:val="00CA010D"/>
    <w:rsid w:val="00CA0B4E"/>
    <w:rsid w:val="00CA0BF4"/>
    <w:rsid w:val="00CA29A5"/>
    <w:rsid w:val="00CA5165"/>
    <w:rsid w:val="00CA6AA5"/>
    <w:rsid w:val="00CB7837"/>
    <w:rsid w:val="00CC06C1"/>
    <w:rsid w:val="00CC2369"/>
    <w:rsid w:val="00CC5E66"/>
    <w:rsid w:val="00CC5FFE"/>
    <w:rsid w:val="00CC7BC0"/>
    <w:rsid w:val="00CD1730"/>
    <w:rsid w:val="00CD35CE"/>
    <w:rsid w:val="00CD3859"/>
    <w:rsid w:val="00CD4B6F"/>
    <w:rsid w:val="00CE22B7"/>
    <w:rsid w:val="00CE255C"/>
    <w:rsid w:val="00CE3A8B"/>
    <w:rsid w:val="00CE4AE6"/>
    <w:rsid w:val="00CE4AF1"/>
    <w:rsid w:val="00CF0200"/>
    <w:rsid w:val="00CF1843"/>
    <w:rsid w:val="00CF3C6B"/>
    <w:rsid w:val="00CF45E9"/>
    <w:rsid w:val="00D076C5"/>
    <w:rsid w:val="00D12C3E"/>
    <w:rsid w:val="00D12F4A"/>
    <w:rsid w:val="00D1519A"/>
    <w:rsid w:val="00D20A50"/>
    <w:rsid w:val="00D22741"/>
    <w:rsid w:val="00D2456A"/>
    <w:rsid w:val="00D32D63"/>
    <w:rsid w:val="00D4491F"/>
    <w:rsid w:val="00D45780"/>
    <w:rsid w:val="00D510F3"/>
    <w:rsid w:val="00D53E34"/>
    <w:rsid w:val="00D56FE0"/>
    <w:rsid w:val="00D603DB"/>
    <w:rsid w:val="00D64FE4"/>
    <w:rsid w:val="00D65407"/>
    <w:rsid w:val="00D6685B"/>
    <w:rsid w:val="00D675B7"/>
    <w:rsid w:val="00D72C77"/>
    <w:rsid w:val="00D76724"/>
    <w:rsid w:val="00D807FB"/>
    <w:rsid w:val="00D82912"/>
    <w:rsid w:val="00D842B1"/>
    <w:rsid w:val="00D8478C"/>
    <w:rsid w:val="00D8692C"/>
    <w:rsid w:val="00D93B7F"/>
    <w:rsid w:val="00D968A2"/>
    <w:rsid w:val="00D97BCE"/>
    <w:rsid w:val="00DA110C"/>
    <w:rsid w:val="00DA6574"/>
    <w:rsid w:val="00DB4F44"/>
    <w:rsid w:val="00DB57BD"/>
    <w:rsid w:val="00DC057F"/>
    <w:rsid w:val="00DC3448"/>
    <w:rsid w:val="00DC5FEF"/>
    <w:rsid w:val="00DE3944"/>
    <w:rsid w:val="00DE4B2D"/>
    <w:rsid w:val="00DE54D4"/>
    <w:rsid w:val="00DF333F"/>
    <w:rsid w:val="00DF49ED"/>
    <w:rsid w:val="00E01779"/>
    <w:rsid w:val="00E02513"/>
    <w:rsid w:val="00E03A33"/>
    <w:rsid w:val="00E051CF"/>
    <w:rsid w:val="00E100D0"/>
    <w:rsid w:val="00E128EA"/>
    <w:rsid w:val="00E178F9"/>
    <w:rsid w:val="00E2013F"/>
    <w:rsid w:val="00E20845"/>
    <w:rsid w:val="00E23455"/>
    <w:rsid w:val="00E2736C"/>
    <w:rsid w:val="00E30C4F"/>
    <w:rsid w:val="00E3310E"/>
    <w:rsid w:val="00E35EE5"/>
    <w:rsid w:val="00E4425B"/>
    <w:rsid w:val="00E452AA"/>
    <w:rsid w:val="00E47673"/>
    <w:rsid w:val="00E55046"/>
    <w:rsid w:val="00E55BC4"/>
    <w:rsid w:val="00E66FD2"/>
    <w:rsid w:val="00E7069E"/>
    <w:rsid w:val="00E70980"/>
    <w:rsid w:val="00E734E4"/>
    <w:rsid w:val="00E74787"/>
    <w:rsid w:val="00E751FF"/>
    <w:rsid w:val="00E77F95"/>
    <w:rsid w:val="00E811BA"/>
    <w:rsid w:val="00E81410"/>
    <w:rsid w:val="00E83B1C"/>
    <w:rsid w:val="00E96656"/>
    <w:rsid w:val="00EA2743"/>
    <w:rsid w:val="00EA7023"/>
    <w:rsid w:val="00EB54A1"/>
    <w:rsid w:val="00EB6EB7"/>
    <w:rsid w:val="00EC2F05"/>
    <w:rsid w:val="00EC617C"/>
    <w:rsid w:val="00EC7455"/>
    <w:rsid w:val="00ED129A"/>
    <w:rsid w:val="00ED57D7"/>
    <w:rsid w:val="00ED5D4E"/>
    <w:rsid w:val="00ED626C"/>
    <w:rsid w:val="00EF33A7"/>
    <w:rsid w:val="00EF39FE"/>
    <w:rsid w:val="00EF68F0"/>
    <w:rsid w:val="00F07561"/>
    <w:rsid w:val="00F07E0F"/>
    <w:rsid w:val="00F103EC"/>
    <w:rsid w:val="00F1482E"/>
    <w:rsid w:val="00F1761B"/>
    <w:rsid w:val="00F177E1"/>
    <w:rsid w:val="00F17B2F"/>
    <w:rsid w:val="00F20E54"/>
    <w:rsid w:val="00F20EE7"/>
    <w:rsid w:val="00F25ECB"/>
    <w:rsid w:val="00F339E8"/>
    <w:rsid w:val="00F41B2F"/>
    <w:rsid w:val="00F45813"/>
    <w:rsid w:val="00F45CAC"/>
    <w:rsid w:val="00F4685E"/>
    <w:rsid w:val="00F525D1"/>
    <w:rsid w:val="00F53E66"/>
    <w:rsid w:val="00F622C6"/>
    <w:rsid w:val="00F66160"/>
    <w:rsid w:val="00F66C50"/>
    <w:rsid w:val="00F66FB8"/>
    <w:rsid w:val="00F70919"/>
    <w:rsid w:val="00F759D2"/>
    <w:rsid w:val="00F77DF5"/>
    <w:rsid w:val="00F827D4"/>
    <w:rsid w:val="00F83667"/>
    <w:rsid w:val="00F900B3"/>
    <w:rsid w:val="00F9172B"/>
    <w:rsid w:val="00F94EBA"/>
    <w:rsid w:val="00F963C7"/>
    <w:rsid w:val="00FA10AA"/>
    <w:rsid w:val="00FA5FE3"/>
    <w:rsid w:val="00FA6359"/>
    <w:rsid w:val="00FB0E1E"/>
    <w:rsid w:val="00FC23CE"/>
    <w:rsid w:val="00FC7B3C"/>
    <w:rsid w:val="00FD0C38"/>
    <w:rsid w:val="00FD4EC1"/>
    <w:rsid w:val="00FE34B6"/>
    <w:rsid w:val="00FE3A49"/>
    <w:rsid w:val="00FF4264"/>
    <w:rsid w:val="00FF5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paragraph" w:customStyle="1" w:styleId="xl63">
    <w:name w:val="xl63"/>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paragraph" w:customStyle="1" w:styleId="xl64">
    <w:name w:val="xl64"/>
    <w:basedOn w:val="Normal"/>
    <w:rsid w:val="00880C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5">
    <w:name w:val="xl65"/>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top"/>
    </w:pPr>
    <w:rPr>
      <w:rFonts w:eastAsia="Times New Roman"/>
      <w:b/>
      <w:bCs/>
      <w:sz w:val="20"/>
      <w:szCs w:val="20"/>
      <w:bdr w:val="none" w:sz="0" w:space="0" w:color="auto"/>
      <w:lang w:val="es-CO" w:eastAsia="es-CO"/>
    </w:rPr>
  </w:style>
  <w:style w:type="paragraph" w:customStyle="1" w:styleId="xl66">
    <w:name w:val="xl66"/>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7">
    <w:name w:val="xl67"/>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8">
    <w:name w:val="xl68"/>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9">
    <w:name w:val="xl69"/>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0">
    <w:name w:val="xl70"/>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1">
    <w:name w:val="xl71"/>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2">
    <w:name w:val="xl72"/>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3">
    <w:name w:val="xl73"/>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olor w:val="000000"/>
      <w:sz w:val="20"/>
      <w:szCs w:val="20"/>
      <w:bdr w:val="none" w:sz="0" w:space="0" w:color="auto"/>
      <w:lang w:val="es-CO" w:eastAsia="es-CO"/>
    </w:rPr>
  </w:style>
  <w:style w:type="paragraph" w:customStyle="1" w:styleId="xl74">
    <w:name w:val="xl74"/>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5">
    <w:name w:val="xl75"/>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b/>
      <w:bCs/>
      <w:sz w:val="20"/>
      <w:szCs w:val="20"/>
      <w:bdr w:val="none" w:sz="0" w:space="0" w:color="auto"/>
      <w:lang w:val="es-CO" w:eastAsia="es-CO"/>
    </w:rPr>
  </w:style>
  <w:style w:type="paragraph" w:customStyle="1" w:styleId="xl76">
    <w:name w:val="xl76"/>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7">
    <w:name w:val="xl77"/>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8">
    <w:name w:val="xl78"/>
    <w:basedOn w:val="Normal"/>
    <w:rsid w:val="00880C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9">
    <w:name w:val="xl79"/>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80">
    <w:name w:val="xl80"/>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top"/>
    </w:pPr>
    <w:rPr>
      <w:rFonts w:eastAsia="Times New Roman"/>
      <w:b/>
      <w:bCs/>
      <w:bdr w:val="none" w:sz="0" w:space="0" w:color="auto"/>
      <w:lang w:val="es-CO" w:eastAsia="es-CO"/>
    </w:rPr>
  </w:style>
  <w:style w:type="paragraph" w:customStyle="1" w:styleId="TableParagraph">
    <w:name w:val="Table Paragraph"/>
    <w:basedOn w:val="Normal"/>
    <w:uiPriority w:val="1"/>
    <w:qFormat/>
    <w:rsid w:val="00CA29A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Liberation Sans Narrow" w:eastAsia="Liberation Sans Narrow" w:hAnsi="Liberation Sans Narrow" w:cs="Liberation Sans Narrow"/>
      <w:sz w:val="22"/>
      <w:szCs w:val="22"/>
      <w:bdr w:val="none" w:sz="0" w:space="0" w:color="auto"/>
      <w:lang w:val="es-CO" w:eastAsia="es-CO" w:bidi="es-CO"/>
    </w:rPr>
  </w:style>
  <w:style w:type="paragraph" w:styleId="Textoindependiente2">
    <w:name w:val="Body Text 2"/>
    <w:basedOn w:val="Normal"/>
    <w:link w:val="Textoindependiente2Car"/>
    <w:uiPriority w:val="99"/>
    <w:unhideWhenUsed/>
    <w:rsid w:val="00AE0B82"/>
    <w:pPr>
      <w:spacing w:after="120" w:line="480" w:lineRule="auto"/>
    </w:pPr>
    <w:rPr>
      <w:lang w:val="es-CO"/>
    </w:rPr>
  </w:style>
  <w:style w:type="character" w:customStyle="1" w:styleId="Textoindependiente2Car">
    <w:name w:val="Texto independiente 2 Car"/>
    <w:basedOn w:val="Fuentedeprrafopredeter"/>
    <w:link w:val="Textoindependiente2"/>
    <w:uiPriority w:val="99"/>
    <w:rsid w:val="00AE0B82"/>
    <w:rPr>
      <w:sz w:val="24"/>
      <w:szCs w:val="24"/>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paragraph" w:customStyle="1" w:styleId="xl63">
    <w:name w:val="xl63"/>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paragraph" w:customStyle="1" w:styleId="xl64">
    <w:name w:val="xl64"/>
    <w:basedOn w:val="Normal"/>
    <w:rsid w:val="00880C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5">
    <w:name w:val="xl65"/>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top"/>
    </w:pPr>
    <w:rPr>
      <w:rFonts w:eastAsia="Times New Roman"/>
      <w:b/>
      <w:bCs/>
      <w:sz w:val="20"/>
      <w:szCs w:val="20"/>
      <w:bdr w:val="none" w:sz="0" w:space="0" w:color="auto"/>
      <w:lang w:val="es-CO" w:eastAsia="es-CO"/>
    </w:rPr>
  </w:style>
  <w:style w:type="paragraph" w:customStyle="1" w:styleId="xl66">
    <w:name w:val="xl66"/>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7">
    <w:name w:val="xl67"/>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8">
    <w:name w:val="xl68"/>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69">
    <w:name w:val="xl69"/>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0">
    <w:name w:val="xl70"/>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1">
    <w:name w:val="xl71"/>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2">
    <w:name w:val="xl72"/>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3">
    <w:name w:val="xl73"/>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olor w:val="000000"/>
      <w:sz w:val="20"/>
      <w:szCs w:val="20"/>
      <w:bdr w:val="none" w:sz="0" w:space="0" w:color="auto"/>
      <w:lang w:val="es-CO" w:eastAsia="es-CO"/>
    </w:rPr>
  </w:style>
  <w:style w:type="paragraph" w:customStyle="1" w:styleId="xl74">
    <w:name w:val="xl74"/>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5">
    <w:name w:val="xl75"/>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top"/>
    </w:pPr>
    <w:rPr>
      <w:rFonts w:eastAsia="Times New Roman"/>
      <w:b/>
      <w:bCs/>
      <w:sz w:val="20"/>
      <w:szCs w:val="20"/>
      <w:bdr w:val="none" w:sz="0" w:space="0" w:color="auto"/>
      <w:lang w:val="es-CO" w:eastAsia="es-CO"/>
    </w:rPr>
  </w:style>
  <w:style w:type="paragraph" w:customStyle="1" w:styleId="xl76">
    <w:name w:val="xl76"/>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7">
    <w:name w:val="xl77"/>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8">
    <w:name w:val="xl78"/>
    <w:basedOn w:val="Normal"/>
    <w:rsid w:val="00880C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79">
    <w:name w:val="xl79"/>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sz w:val="20"/>
      <w:szCs w:val="20"/>
      <w:bdr w:val="none" w:sz="0" w:space="0" w:color="auto"/>
      <w:lang w:val="es-CO" w:eastAsia="es-CO"/>
    </w:rPr>
  </w:style>
  <w:style w:type="paragraph" w:customStyle="1" w:styleId="xl80">
    <w:name w:val="xl80"/>
    <w:basedOn w:val="Normal"/>
    <w:rsid w:val="00880CFD"/>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top"/>
    </w:pPr>
    <w:rPr>
      <w:rFonts w:eastAsia="Times New Roman"/>
      <w:b/>
      <w:bCs/>
      <w:bdr w:val="none" w:sz="0" w:space="0" w:color="auto"/>
      <w:lang w:val="es-CO" w:eastAsia="es-CO"/>
    </w:rPr>
  </w:style>
  <w:style w:type="paragraph" w:customStyle="1" w:styleId="TableParagraph">
    <w:name w:val="Table Paragraph"/>
    <w:basedOn w:val="Normal"/>
    <w:uiPriority w:val="1"/>
    <w:qFormat/>
    <w:rsid w:val="00CA29A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Liberation Sans Narrow" w:eastAsia="Liberation Sans Narrow" w:hAnsi="Liberation Sans Narrow" w:cs="Liberation Sans Narrow"/>
      <w:sz w:val="22"/>
      <w:szCs w:val="22"/>
      <w:bdr w:val="none" w:sz="0" w:space="0" w:color="auto"/>
      <w:lang w:val="es-CO" w:eastAsia="es-CO" w:bidi="es-CO"/>
    </w:rPr>
  </w:style>
  <w:style w:type="paragraph" w:styleId="Textoindependiente2">
    <w:name w:val="Body Text 2"/>
    <w:basedOn w:val="Normal"/>
    <w:link w:val="Textoindependiente2Car"/>
    <w:uiPriority w:val="99"/>
    <w:unhideWhenUsed/>
    <w:rsid w:val="00AE0B82"/>
    <w:pPr>
      <w:spacing w:after="120" w:line="480" w:lineRule="auto"/>
    </w:pPr>
    <w:rPr>
      <w:lang w:val="es-CO"/>
    </w:rPr>
  </w:style>
  <w:style w:type="character" w:customStyle="1" w:styleId="Textoindependiente2Car">
    <w:name w:val="Texto independiente 2 Car"/>
    <w:basedOn w:val="Fuentedeprrafopredeter"/>
    <w:link w:val="Textoindependiente2"/>
    <w:uiPriority w:val="99"/>
    <w:rsid w:val="00AE0B82"/>
    <w:rPr>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314">
      <w:bodyDiv w:val="1"/>
      <w:marLeft w:val="0"/>
      <w:marRight w:val="0"/>
      <w:marTop w:val="0"/>
      <w:marBottom w:val="0"/>
      <w:divBdr>
        <w:top w:val="none" w:sz="0" w:space="0" w:color="auto"/>
        <w:left w:val="none" w:sz="0" w:space="0" w:color="auto"/>
        <w:bottom w:val="none" w:sz="0" w:space="0" w:color="auto"/>
        <w:right w:val="none" w:sz="0" w:space="0" w:color="auto"/>
      </w:divBdr>
    </w:div>
    <w:div w:id="48116556">
      <w:bodyDiv w:val="1"/>
      <w:marLeft w:val="0"/>
      <w:marRight w:val="0"/>
      <w:marTop w:val="0"/>
      <w:marBottom w:val="0"/>
      <w:divBdr>
        <w:top w:val="none" w:sz="0" w:space="0" w:color="auto"/>
        <w:left w:val="none" w:sz="0" w:space="0" w:color="auto"/>
        <w:bottom w:val="none" w:sz="0" w:space="0" w:color="auto"/>
        <w:right w:val="none" w:sz="0" w:space="0" w:color="auto"/>
      </w:divBdr>
    </w:div>
    <w:div w:id="109054116">
      <w:bodyDiv w:val="1"/>
      <w:marLeft w:val="0"/>
      <w:marRight w:val="0"/>
      <w:marTop w:val="0"/>
      <w:marBottom w:val="0"/>
      <w:divBdr>
        <w:top w:val="none" w:sz="0" w:space="0" w:color="auto"/>
        <w:left w:val="none" w:sz="0" w:space="0" w:color="auto"/>
        <w:bottom w:val="none" w:sz="0" w:space="0" w:color="auto"/>
        <w:right w:val="none" w:sz="0" w:space="0" w:color="auto"/>
      </w:divBdr>
    </w:div>
    <w:div w:id="112798214">
      <w:bodyDiv w:val="1"/>
      <w:marLeft w:val="0"/>
      <w:marRight w:val="0"/>
      <w:marTop w:val="0"/>
      <w:marBottom w:val="0"/>
      <w:divBdr>
        <w:top w:val="none" w:sz="0" w:space="0" w:color="auto"/>
        <w:left w:val="none" w:sz="0" w:space="0" w:color="auto"/>
        <w:bottom w:val="none" w:sz="0" w:space="0" w:color="auto"/>
        <w:right w:val="none" w:sz="0" w:space="0" w:color="auto"/>
      </w:divBdr>
    </w:div>
    <w:div w:id="158271209">
      <w:bodyDiv w:val="1"/>
      <w:marLeft w:val="0"/>
      <w:marRight w:val="0"/>
      <w:marTop w:val="0"/>
      <w:marBottom w:val="0"/>
      <w:divBdr>
        <w:top w:val="none" w:sz="0" w:space="0" w:color="auto"/>
        <w:left w:val="none" w:sz="0" w:space="0" w:color="auto"/>
        <w:bottom w:val="none" w:sz="0" w:space="0" w:color="auto"/>
        <w:right w:val="none" w:sz="0" w:space="0" w:color="auto"/>
      </w:divBdr>
    </w:div>
    <w:div w:id="230510482">
      <w:bodyDiv w:val="1"/>
      <w:marLeft w:val="0"/>
      <w:marRight w:val="0"/>
      <w:marTop w:val="0"/>
      <w:marBottom w:val="0"/>
      <w:divBdr>
        <w:top w:val="none" w:sz="0" w:space="0" w:color="auto"/>
        <w:left w:val="none" w:sz="0" w:space="0" w:color="auto"/>
        <w:bottom w:val="none" w:sz="0" w:space="0" w:color="auto"/>
        <w:right w:val="none" w:sz="0" w:space="0" w:color="auto"/>
      </w:divBdr>
    </w:div>
    <w:div w:id="232784749">
      <w:bodyDiv w:val="1"/>
      <w:marLeft w:val="0"/>
      <w:marRight w:val="0"/>
      <w:marTop w:val="0"/>
      <w:marBottom w:val="0"/>
      <w:divBdr>
        <w:top w:val="none" w:sz="0" w:space="0" w:color="auto"/>
        <w:left w:val="none" w:sz="0" w:space="0" w:color="auto"/>
        <w:bottom w:val="none" w:sz="0" w:space="0" w:color="auto"/>
        <w:right w:val="none" w:sz="0" w:space="0" w:color="auto"/>
      </w:divBdr>
    </w:div>
    <w:div w:id="244346574">
      <w:bodyDiv w:val="1"/>
      <w:marLeft w:val="0"/>
      <w:marRight w:val="0"/>
      <w:marTop w:val="0"/>
      <w:marBottom w:val="0"/>
      <w:divBdr>
        <w:top w:val="none" w:sz="0" w:space="0" w:color="auto"/>
        <w:left w:val="none" w:sz="0" w:space="0" w:color="auto"/>
        <w:bottom w:val="none" w:sz="0" w:space="0" w:color="auto"/>
        <w:right w:val="none" w:sz="0" w:space="0" w:color="auto"/>
      </w:divBdr>
    </w:div>
    <w:div w:id="325473272">
      <w:bodyDiv w:val="1"/>
      <w:marLeft w:val="0"/>
      <w:marRight w:val="0"/>
      <w:marTop w:val="0"/>
      <w:marBottom w:val="0"/>
      <w:divBdr>
        <w:top w:val="none" w:sz="0" w:space="0" w:color="auto"/>
        <w:left w:val="none" w:sz="0" w:space="0" w:color="auto"/>
        <w:bottom w:val="none" w:sz="0" w:space="0" w:color="auto"/>
        <w:right w:val="none" w:sz="0" w:space="0" w:color="auto"/>
      </w:divBdr>
    </w:div>
    <w:div w:id="381557995">
      <w:bodyDiv w:val="1"/>
      <w:marLeft w:val="0"/>
      <w:marRight w:val="0"/>
      <w:marTop w:val="0"/>
      <w:marBottom w:val="0"/>
      <w:divBdr>
        <w:top w:val="none" w:sz="0" w:space="0" w:color="auto"/>
        <w:left w:val="none" w:sz="0" w:space="0" w:color="auto"/>
        <w:bottom w:val="none" w:sz="0" w:space="0" w:color="auto"/>
        <w:right w:val="none" w:sz="0" w:space="0" w:color="auto"/>
      </w:divBdr>
    </w:div>
    <w:div w:id="385956998">
      <w:bodyDiv w:val="1"/>
      <w:marLeft w:val="0"/>
      <w:marRight w:val="0"/>
      <w:marTop w:val="0"/>
      <w:marBottom w:val="0"/>
      <w:divBdr>
        <w:top w:val="none" w:sz="0" w:space="0" w:color="auto"/>
        <w:left w:val="none" w:sz="0" w:space="0" w:color="auto"/>
        <w:bottom w:val="none" w:sz="0" w:space="0" w:color="auto"/>
        <w:right w:val="none" w:sz="0" w:space="0" w:color="auto"/>
      </w:divBdr>
    </w:div>
    <w:div w:id="562720226">
      <w:bodyDiv w:val="1"/>
      <w:marLeft w:val="0"/>
      <w:marRight w:val="0"/>
      <w:marTop w:val="0"/>
      <w:marBottom w:val="0"/>
      <w:divBdr>
        <w:top w:val="none" w:sz="0" w:space="0" w:color="auto"/>
        <w:left w:val="none" w:sz="0" w:space="0" w:color="auto"/>
        <w:bottom w:val="none" w:sz="0" w:space="0" w:color="auto"/>
        <w:right w:val="none" w:sz="0" w:space="0" w:color="auto"/>
      </w:divBdr>
    </w:div>
    <w:div w:id="697856942">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813333519">
      <w:bodyDiv w:val="1"/>
      <w:marLeft w:val="0"/>
      <w:marRight w:val="0"/>
      <w:marTop w:val="0"/>
      <w:marBottom w:val="0"/>
      <w:divBdr>
        <w:top w:val="none" w:sz="0" w:space="0" w:color="auto"/>
        <w:left w:val="none" w:sz="0" w:space="0" w:color="auto"/>
        <w:bottom w:val="none" w:sz="0" w:space="0" w:color="auto"/>
        <w:right w:val="none" w:sz="0" w:space="0" w:color="auto"/>
      </w:divBdr>
    </w:div>
    <w:div w:id="822235807">
      <w:bodyDiv w:val="1"/>
      <w:marLeft w:val="0"/>
      <w:marRight w:val="0"/>
      <w:marTop w:val="0"/>
      <w:marBottom w:val="0"/>
      <w:divBdr>
        <w:top w:val="none" w:sz="0" w:space="0" w:color="auto"/>
        <w:left w:val="none" w:sz="0" w:space="0" w:color="auto"/>
        <w:bottom w:val="none" w:sz="0" w:space="0" w:color="auto"/>
        <w:right w:val="none" w:sz="0" w:space="0" w:color="auto"/>
      </w:divBdr>
    </w:div>
    <w:div w:id="877350953">
      <w:bodyDiv w:val="1"/>
      <w:marLeft w:val="0"/>
      <w:marRight w:val="0"/>
      <w:marTop w:val="0"/>
      <w:marBottom w:val="0"/>
      <w:divBdr>
        <w:top w:val="none" w:sz="0" w:space="0" w:color="auto"/>
        <w:left w:val="none" w:sz="0" w:space="0" w:color="auto"/>
        <w:bottom w:val="none" w:sz="0" w:space="0" w:color="auto"/>
        <w:right w:val="none" w:sz="0" w:space="0" w:color="auto"/>
      </w:divBdr>
    </w:div>
    <w:div w:id="918638763">
      <w:bodyDiv w:val="1"/>
      <w:marLeft w:val="0"/>
      <w:marRight w:val="0"/>
      <w:marTop w:val="0"/>
      <w:marBottom w:val="0"/>
      <w:divBdr>
        <w:top w:val="none" w:sz="0" w:space="0" w:color="auto"/>
        <w:left w:val="none" w:sz="0" w:space="0" w:color="auto"/>
        <w:bottom w:val="none" w:sz="0" w:space="0" w:color="auto"/>
        <w:right w:val="none" w:sz="0" w:space="0" w:color="auto"/>
      </w:divBdr>
    </w:div>
    <w:div w:id="977035189">
      <w:bodyDiv w:val="1"/>
      <w:marLeft w:val="0"/>
      <w:marRight w:val="0"/>
      <w:marTop w:val="0"/>
      <w:marBottom w:val="0"/>
      <w:divBdr>
        <w:top w:val="none" w:sz="0" w:space="0" w:color="auto"/>
        <w:left w:val="none" w:sz="0" w:space="0" w:color="auto"/>
        <w:bottom w:val="none" w:sz="0" w:space="0" w:color="auto"/>
        <w:right w:val="none" w:sz="0" w:space="0" w:color="auto"/>
      </w:divBdr>
    </w:div>
    <w:div w:id="1025860863">
      <w:bodyDiv w:val="1"/>
      <w:marLeft w:val="0"/>
      <w:marRight w:val="0"/>
      <w:marTop w:val="0"/>
      <w:marBottom w:val="0"/>
      <w:divBdr>
        <w:top w:val="none" w:sz="0" w:space="0" w:color="auto"/>
        <w:left w:val="none" w:sz="0" w:space="0" w:color="auto"/>
        <w:bottom w:val="none" w:sz="0" w:space="0" w:color="auto"/>
        <w:right w:val="none" w:sz="0" w:space="0" w:color="auto"/>
      </w:divBdr>
    </w:div>
    <w:div w:id="1071579740">
      <w:bodyDiv w:val="1"/>
      <w:marLeft w:val="0"/>
      <w:marRight w:val="0"/>
      <w:marTop w:val="0"/>
      <w:marBottom w:val="0"/>
      <w:divBdr>
        <w:top w:val="none" w:sz="0" w:space="0" w:color="auto"/>
        <w:left w:val="none" w:sz="0" w:space="0" w:color="auto"/>
        <w:bottom w:val="none" w:sz="0" w:space="0" w:color="auto"/>
        <w:right w:val="none" w:sz="0" w:space="0" w:color="auto"/>
      </w:divBdr>
    </w:div>
    <w:div w:id="1161849242">
      <w:bodyDiv w:val="1"/>
      <w:marLeft w:val="0"/>
      <w:marRight w:val="0"/>
      <w:marTop w:val="0"/>
      <w:marBottom w:val="0"/>
      <w:divBdr>
        <w:top w:val="none" w:sz="0" w:space="0" w:color="auto"/>
        <w:left w:val="none" w:sz="0" w:space="0" w:color="auto"/>
        <w:bottom w:val="none" w:sz="0" w:space="0" w:color="auto"/>
        <w:right w:val="none" w:sz="0" w:space="0" w:color="auto"/>
      </w:divBdr>
    </w:div>
    <w:div w:id="1218276282">
      <w:bodyDiv w:val="1"/>
      <w:marLeft w:val="0"/>
      <w:marRight w:val="0"/>
      <w:marTop w:val="0"/>
      <w:marBottom w:val="0"/>
      <w:divBdr>
        <w:top w:val="none" w:sz="0" w:space="0" w:color="auto"/>
        <w:left w:val="none" w:sz="0" w:space="0" w:color="auto"/>
        <w:bottom w:val="none" w:sz="0" w:space="0" w:color="auto"/>
        <w:right w:val="none" w:sz="0" w:space="0" w:color="auto"/>
      </w:divBdr>
    </w:div>
    <w:div w:id="1233390561">
      <w:bodyDiv w:val="1"/>
      <w:marLeft w:val="0"/>
      <w:marRight w:val="0"/>
      <w:marTop w:val="0"/>
      <w:marBottom w:val="0"/>
      <w:divBdr>
        <w:top w:val="none" w:sz="0" w:space="0" w:color="auto"/>
        <w:left w:val="none" w:sz="0" w:space="0" w:color="auto"/>
        <w:bottom w:val="none" w:sz="0" w:space="0" w:color="auto"/>
        <w:right w:val="none" w:sz="0" w:space="0" w:color="auto"/>
      </w:divBdr>
    </w:div>
    <w:div w:id="1336496994">
      <w:bodyDiv w:val="1"/>
      <w:marLeft w:val="0"/>
      <w:marRight w:val="0"/>
      <w:marTop w:val="0"/>
      <w:marBottom w:val="0"/>
      <w:divBdr>
        <w:top w:val="none" w:sz="0" w:space="0" w:color="auto"/>
        <w:left w:val="none" w:sz="0" w:space="0" w:color="auto"/>
        <w:bottom w:val="none" w:sz="0" w:space="0" w:color="auto"/>
        <w:right w:val="none" w:sz="0" w:space="0" w:color="auto"/>
      </w:divBdr>
    </w:div>
    <w:div w:id="1405373694">
      <w:bodyDiv w:val="1"/>
      <w:marLeft w:val="0"/>
      <w:marRight w:val="0"/>
      <w:marTop w:val="0"/>
      <w:marBottom w:val="0"/>
      <w:divBdr>
        <w:top w:val="none" w:sz="0" w:space="0" w:color="auto"/>
        <w:left w:val="none" w:sz="0" w:space="0" w:color="auto"/>
        <w:bottom w:val="none" w:sz="0" w:space="0" w:color="auto"/>
        <w:right w:val="none" w:sz="0" w:space="0" w:color="auto"/>
      </w:divBdr>
    </w:div>
    <w:div w:id="1465851680">
      <w:bodyDiv w:val="1"/>
      <w:marLeft w:val="0"/>
      <w:marRight w:val="0"/>
      <w:marTop w:val="0"/>
      <w:marBottom w:val="0"/>
      <w:divBdr>
        <w:top w:val="none" w:sz="0" w:space="0" w:color="auto"/>
        <w:left w:val="none" w:sz="0" w:space="0" w:color="auto"/>
        <w:bottom w:val="none" w:sz="0" w:space="0" w:color="auto"/>
        <w:right w:val="none" w:sz="0" w:space="0" w:color="auto"/>
      </w:divBdr>
    </w:div>
    <w:div w:id="1501387519">
      <w:bodyDiv w:val="1"/>
      <w:marLeft w:val="0"/>
      <w:marRight w:val="0"/>
      <w:marTop w:val="0"/>
      <w:marBottom w:val="0"/>
      <w:divBdr>
        <w:top w:val="none" w:sz="0" w:space="0" w:color="auto"/>
        <w:left w:val="none" w:sz="0" w:space="0" w:color="auto"/>
        <w:bottom w:val="none" w:sz="0" w:space="0" w:color="auto"/>
        <w:right w:val="none" w:sz="0" w:space="0" w:color="auto"/>
      </w:divBdr>
    </w:div>
    <w:div w:id="1537620112">
      <w:bodyDiv w:val="1"/>
      <w:marLeft w:val="0"/>
      <w:marRight w:val="0"/>
      <w:marTop w:val="0"/>
      <w:marBottom w:val="0"/>
      <w:divBdr>
        <w:top w:val="none" w:sz="0" w:space="0" w:color="auto"/>
        <w:left w:val="none" w:sz="0" w:space="0" w:color="auto"/>
        <w:bottom w:val="none" w:sz="0" w:space="0" w:color="auto"/>
        <w:right w:val="none" w:sz="0" w:space="0" w:color="auto"/>
      </w:divBdr>
    </w:div>
    <w:div w:id="1592157700">
      <w:bodyDiv w:val="1"/>
      <w:marLeft w:val="0"/>
      <w:marRight w:val="0"/>
      <w:marTop w:val="0"/>
      <w:marBottom w:val="0"/>
      <w:divBdr>
        <w:top w:val="none" w:sz="0" w:space="0" w:color="auto"/>
        <w:left w:val="none" w:sz="0" w:space="0" w:color="auto"/>
        <w:bottom w:val="none" w:sz="0" w:space="0" w:color="auto"/>
        <w:right w:val="none" w:sz="0" w:space="0" w:color="auto"/>
      </w:divBdr>
    </w:div>
    <w:div w:id="1596204814">
      <w:bodyDiv w:val="1"/>
      <w:marLeft w:val="0"/>
      <w:marRight w:val="0"/>
      <w:marTop w:val="0"/>
      <w:marBottom w:val="0"/>
      <w:divBdr>
        <w:top w:val="none" w:sz="0" w:space="0" w:color="auto"/>
        <w:left w:val="none" w:sz="0" w:space="0" w:color="auto"/>
        <w:bottom w:val="none" w:sz="0" w:space="0" w:color="auto"/>
        <w:right w:val="none" w:sz="0" w:space="0" w:color="auto"/>
      </w:divBdr>
    </w:div>
    <w:div w:id="1652833642">
      <w:bodyDiv w:val="1"/>
      <w:marLeft w:val="0"/>
      <w:marRight w:val="0"/>
      <w:marTop w:val="0"/>
      <w:marBottom w:val="0"/>
      <w:divBdr>
        <w:top w:val="none" w:sz="0" w:space="0" w:color="auto"/>
        <w:left w:val="none" w:sz="0" w:space="0" w:color="auto"/>
        <w:bottom w:val="none" w:sz="0" w:space="0" w:color="auto"/>
        <w:right w:val="none" w:sz="0" w:space="0" w:color="auto"/>
      </w:divBdr>
    </w:div>
    <w:div w:id="1680085849">
      <w:bodyDiv w:val="1"/>
      <w:marLeft w:val="0"/>
      <w:marRight w:val="0"/>
      <w:marTop w:val="0"/>
      <w:marBottom w:val="0"/>
      <w:divBdr>
        <w:top w:val="none" w:sz="0" w:space="0" w:color="auto"/>
        <w:left w:val="none" w:sz="0" w:space="0" w:color="auto"/>
        <w:bottom w:val="none" w:sz="0" w:space="0" w:color="auto"/>
        <w:right w:val="none" w:sz="0" w:space="0" w:color="auto"/>
      </w:divBdr>
    </w:div>
    <w:div w:id="1830512078">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
    <w:div w:id="1877886312">
      <w:bodyDiv w:val="1"/>
      <w:marLeft w:val="0"/>
      <w:marRight w:val="0"/>
      <w:marTop w:val="0"/>
      <w:marBottom w:val="0"/>
      <w:divBdr>
        <w:top w:val="none" w:sz="0" w:space="0" w:color="auto"/>
        <w:left w:val="none" w:sz="0" w:space="0" w:color="auto"/>
        <w:bottom w:val="none" w:sz="0" w:space="0" w:color="auto"/>
        <w:right w:val="none" w:sz="0" w:space="0" w:color="auto"/>
      </w:divBdr>
    </w:div>
    <w:div w:id="1924415259">
      <w:bodyDiv w:val="1"/>
      <w:marLeft w:val="0"/>
      <w:marRight w:val="0"/>
      <w:marTop w:val="0"/>
      <w:marBottom w:val="0"/>
      <w:divBdr>
        <w:top w:val="none" w:sz="0" w:space="0" w:color="auto"/>
        <w:left w:val="none" w:sz="0" w:space="0" w:color="auto"/>
        <w:bottom w:val="none" w:sz="0" w:space="0" w:color="auto"/>
        <w:right w:val="none" w:sz="0" w:space="0" w:color="auto"/>
      </w:divBdr>
    </w:div>
    <w:div w:id="1931038636">
      <w:bodyDiv w:val="1"/>
      <w:marLeft w:val="0"/>
      <w:marRight w:val="0"/>
      <w:marTop w:val="0"/>
      <w:marBottom w:val="0"/>
      <w:divBdr>
        <w:top w:val="none" w:sz="0" w:space="0" w:color="auto"/>
        <w:left w:val="none" w:sz="0" w:space="0" w:color="auto"/>
        <w:bottom w:val="none" w:sz="0" w:space="0" w:color="auto"/>
        <w:right w:val="none" w:sz="0" w:space="0" w:color="auto"/>
      </w:divBdr>
    </w:div>
    <w:div w:id="1956323936">
      <w:bodyDiv w:val="1"/>
      <w:marLeft w:val="0"/>
      <w:marRight w:val="0"/>
      <w:marTop w:val="0"/>
      <w:marBottom w:val="0"/>
      <w:divBdr>
        <w:top w:val="none" w:sz="0" w:space="0" w:color="auto"/>
        <w:left w:val="none" w:sz="0" w:space="0" w:color="auto"/>
        <w:bottom w:val="none" w:sz="0" w:space="0" w:color="auto"/>
        <w:right w:val="none" w:sz="0" w:space="0" w:color="auto"/>
      </w:divBdr>
    </w:div>
    <w:div w:id="1971978276">
      <w:bodyDiv w:val="1"/>
      <w:marLeft w:val="0"/>
      <w:marRight w:val="0"/>
      <w:marTop w:val="0"/>
      <w:marBottom w:val="0"/>
      <w:divBdr>
        <w:top w:val="none" w:sz="0" w:space="0" w:color="auto"/>
        <w:left w:val="none" w:sz="0" w:space="0" w:color="auto"/>
        <w:bottom w:val="none" w:sz="0" w:space="0" w:color="auto"/>
        <w:right w:val="none" w:sz="0" w:space="0" w:color="auto"/>
      </w:divBdr>
    </w:div>
    <w:div w:id="1986200904">
      <w:bodyDiv w:val="1"/>
      <w:marLeft w:val="0"/>
      <w:marRight w:val="0"/>
      <w:marTop w:val="0"/>
      <w:marBottom w:val="0"/>
      <w:divBdr>
        <w:top w:val="none" w:sz="0" w:space="0" w:color="auto"/>
        <w:left w:val="none" w:sz="0" w:space="0" w:color="auto"/>
        <w:bottom w:val="none" w:sz="0" w:space="0" w:color="auto"/>
        <w:right w:val="none" w:sz="0" w:space="0" w:color="auto"/>
      </w:divBdr>
    </w:div>
    <w:div w:id="212765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EDF3B95-1A25-4BC8-A016-B79255A21C4D}">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5702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Ligia Yolima Carrero Monroy</cp:lastModifiedBy>
  <cp:revision>2</cp:revision>
  <cp:lastPrinted>2018-04-17T16:11:00Z</cp:lastPrinted>
  <dcterms:created xsi:type="dcterms:W3CDTF">2018-04-20T19:55:00Z</dcterms:created>
  <dcterms:modified xsi:type="dcterms:W3CDTF">2018-04-20T19:55:00Z</dcterms:modified>
</cp:coreProperties>
</file>