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68" w:rsidRPr="00D41782" w:rsidRDefault="005B4A62" w:rsidP="00D41782">
      <w:pPr>
        <w:ind w:left="708"/>
        <w:jc w:val="center"/>
        <w:rPr>
          <w:rFonts w:eastAsia="Times New Roman" w:cs="Arial"/>
          <w:lang w:val="es-CO"/>
        </w:rPr>
      </w:pPr>
      <w:r w:rsidRPr="00D41782">
        <w:rPr>
          <w:rFonts w:eastAsia="Times New Roman" w:cs="Arial"/>
          <w:lang w:val="es-CO"/>
        </w:rPr>
        <w:t xml:space="preserve"> </w:t>
      </w:r>
    </w:p>
    <w:p w:rsidR="002D1568" w:rsidRPr="00D41782" w:rsidRDefault="002D1568" w:rsidP="00D41782">
      <w:pPr>
        <w:ind w:left="708"/>
        <w:jc w:val="center"/>
        <w:rPr>
          <w:rFonts w:eastAsia="Times New Roman" w:cs="Arial"/>
          <w:lang w:val="es-CO"/>
        </w:rPr>
      </w:pPr>
    </w:p>
    <w:p w:rsidR="000E55F3" w:rsidRPr="00D41782" w:rsidRDefault="000E55F3" w:rsidP="00D41782">
      <w:pPr>
        <w:ind w:left="708"/>
        <w:jc w:val="center"/>
        <w:rPr>
          <w:rFonts w:eastAsia="Times New Roman" w:cs="Arial"/>
        </w:rPr>
      </w:pPr>
    </w:p>
    <w:p w:rsidR="00062B93" w:rsidRPr="00D41782" w:rsidRDefault="00062B93" w:rsidP="00D41782">
      <w:pPr>
        <w:ind w:left="708"/>
        <w:jc w:val="center"/>
        <w:rPr>
          <w:rFonts w:eastAsia="Times New Roman" w:cs="Arial"/>
        </w:rPr>
      </w:pPr>
    </w:p>
    <w:p w:rsidR="00DB6058" w:rsidRPr="00D41782" w:rsidRDefault="00DB6058" w:rsidP="00D41782">
      <w:pPr>
        <w:ind w:left="708"/>
        <w:jc w:val="center"/>
        <w:rPr>
          <w:rFonts w:eastAsia="Times New Roman" w:cs="Arial"/>
        </w:rPr>
      </w:pPr>
      <w:r w:rsidRPr="00D41782">
        <w:rPr>
          <w:rFonts w:eastAsia="Times New Roman" w:cs="Arial"/>
        </w:rPr>
        <w:br/>
      </w:r>
    </w:p>
    <w:p w:rsidR="00DB6058" w:rsidRPr="00D41782" w:rsidRDefault="00DB6058" w:rsidP="00D41782">
      <w:pPr>
        <w:ind w:left="708"/>
        <w:jc w:val="center"/>
        <w:rPr>
          <w:rFonts w:eastAsia="Times New Roman" w:cs="Arial"/>
        </w:rPr>
      </w:pPr>
    </w:p>
    <w:p w:rsidR="00DB6058" w:rsidRPr="00D41782" w:rsidRDefault="00DB6058" w:rsidP="00D41782">
      <w:pPr>
        <w:ind w:left="708"/>
        <w:jc w:val="center"/>
        <w:rPr>
          <w:rFonts w:eastAsia="Times New Roman" w:cs="Arial"/>
        </w:rPr>
      </w:pPr>
    </w:p>
    <w:p w:rsidR="00DB6058" w:rsidRPr="00D41782" w:rsidRDefault="00DB6058" w:rsidP="00D41782">
      <w:pPr>
        <w:ind w:left="708"/>
        <w:jc w:val="center"/>
        <w:rPr>
          <w:rFonts w:eastAsia="Times New Roman" w:cs="Arial"/>
        </w:rPr>
      </w:pPr>
    </w:p>
    <w:p w:rsidR="00DB6058" w:rsidRPr="00D41782" w:rsidRDefault="00DB6058" w:rsidP="00D41782">
      <w:pPr>
        <w:ind w:left="708"/>
        <w:jc w:val="center"/>
        <w:rPr>
          <w:rFonts w:eastAsia="Times New Roman" w:cs="Arial"/>
        </w:rPr>
      </w:pPr>
    </w:p>
    <w:p w:rsidR="00D21238" w:rsidRPr="00D41782" w:rsidRDefault="008D16FA" w:rsidP="00D41782">
      <w:pPr>
        <w:ind w:left="708"/>
        <w:jc w:val="center"/>
        <w:rPr>
          <w:rFonts w:eastAsia="Times New Roman" w:cs="Arial"/>
        </w:rPr>
      </w:pPr>
      <w:r w:rsidRPr="00D41782">
        <w:rPr>
          <w:rFonts w:eastAsia="Times New Roman" w:cs="Arial"/>
        </w:rPr>
        <w:t>(</w:t>
      </w:r>
      <w:r w:rsidRPr="00D41782">
        <w:rPr>
          <w:rFonts w:eastAsia="Times New Roman" w:cs="Arial"/>
        </w:rPr>
        <w:tab/>
      </w:r>
      <w:r w:rsidRPr="00D41782">
        <w:rPr>
          <w:rFonts w:eastAsia="Times New Roman" w:cs="Arial"/>
        </w:rPr>
        <w:tab/>
      </w:r>
      <w:r w:rsidRPr="00D41782">
        <w:rPr>
          <w:rFonts w:eastAsia="Times New Roman" w:cs="Arial"/>
        </w:rPr>
        <w:tab/>
      </w:r>
      <w:r w:rsidR="00823A78" w:rsidRPr="00D41782">
        <w:rPr>
          <w:rFonts w:eastAsia="Times New Roman" w:cs="Arial"/>
        </w:rPr>
        <w:tab/>
      </w:r>
      <w:r w:rsidRPr="00D41782">
        <w:rPr>
          <w:rFonts w:eastAsia="Times New Roman" w:cs="Arial"/>
        </w:rPr>
        <w:tab/>
        <w:t>)</w:t>
      </w:r>
    </w:p>
    <w:p w:rsidR="00B93595" w:rsidRPr="00D41782" w:rsidRDefault="00B93595" w:rsidP="00D41782">
      <w:pPr>
        <w:ind w:left="708"/>
        <w:jc w:val="center"/>
        <w:rPr>
          <w:rFonts w:eastAsia="Times New Roman" w:cs="Arial"/>
        </w:rPr>
      </w:pPr>
    </w:p>
    <w:p w:rsidR="00B93595" w:rsidRPr="00D41782" w:rsidRDefault="00B93595" w:rsidP="00D41782">
      <w:pPr>
        <w:ind w:left="708"/>
        <w:jc w:val="center"/>
        <w:rPr>
          <w:rFonts w:eastAsia="Times New Roman" w:cs="Arial"/>
        </w:rPr>
      </w:pPr>
    </w:p>
    <w:p w:rsidR="00B93595" w:rsidRPr="00D41782" w:rsidRDefault="00B93595" w:rsidP="00D41782">
      <w:pPr>
        <w:ind w:left="708"/>
        <w:jc w:val="center"/>
        <w:rPr>
          <w:rFonts w:eastAsia="Times New Roman" w:cs="Arial"/>
        </w:rPr>
      </w:pPr>
    </w:p>
    <w:p w:rsidR="002D1568" w:rsidRPr="00611FB6" w:rsidRDefault="002D1568" w:rsidP="00D41782">
      <w:pPr>
        <w:ind w:left="708"/>
        <w:jc w:val="center"/>
        <w:rPr>
          <w:rFonts w:eastAsia="Times New Roman" w:cs="Arial"/>
          <w:i/>
        </w:rPr>
      </w:pPr>
      <w:r w:rsidRPr="00611FB6">
        <w:rPr>
          <w:rFonts w:eastAsia="Times New Roman" w:cs="Arial"/>
          <w:i/>
        </w:rPr>
        <w:t xml:space="preserve">“Por la cual se </w:t>
      </w:r>
      <w:r w:rsidR="007844D7" w:rsidRPr="00611FB6">
        <w:rPr>
          <w:rFonts w:eastAsia="Times New Roman" w:cs="Arial"/>
          <w:i/>
        </w:rPr>
        <w:t xml:space="preserve">crea </w:t>
      </w:r>
      <w:r w:rsidR="00A258DA" w:rsidRPr="00611FB6">
        <w:rPr>
          <w:rFonts w:eastAsia="Times New Roman" w:cs="Arial"/>
          <w:i/>
        </w:rPr>
        <w:t xml:space="preserve">e implementa </w:t>
      </w:r>
      <w:r w:rsidRPr="00611FB6">
        <w:rPr>
          <w:rFonts w:eastAsia="Times New Roman" w:cs="Arial"/>
          <w:i/>
        </w:rPr>
        <w:t xml:space="preserve">el </w:t>
      </w:r>
      <w:r w:rsidR="00823A78" w:rsidRPr="00611FB6">
        <w:rPr>
          <w:rFonts w:eastAsia="Times New Roman" w:cs="Arial"/>
          <w:i/>
        </w:rPr>
        <w:t xml:space="preserve">registro único </w:t>
      </w:r>
      <w:r w:rsidR="007844D7" w:rsidRPr="00611FB6">
        <w:rPr>
          <w:rFonts w:eastAsia="Times New Roman" w:cs="Arial"/>
          <w:i/>
        </w:rPr>
        <w:t xml:space="preserve">de </w:t>
      </w:r>
      <w:r w:rsidR="00823A78" w:rsidRPr="00611FB6">
        <w:rPr>
          <w:rFonts w:eastAsia="Times New Roman" w:cs="Arial"/>
          <w:i/>
        </w:rPr>
        <w:t xml:space="preserve">trabajadores extranjeros </w:t>
      </w:r>
      <w:r w:rsidRPr="00611FB6">
        <w:rPr>
          <w:rFonts w:eastAsia="Times New Roman" w:cs="Arial"/>
          <w:i/>
        </w:rPr>
        <w:t>en Colombia</w:t>
      </w:r>
      <w:r w:rsidR="00E77C2D" w:rsidRPr="00611FB6">
        <w:rPr>
          <w:rFonts w:eastAsia="Times New Roman" w:cs="Arial"/>
          <w:i/>
        </w:rPr>
        <w:t xml:space="preserve"> RUTEC</w:t>
      </w:r>
      <w:r w:rsidRPr="00611FB6">
        <w:rPr>
          <w:rFonts w:eastAsia="Times New Roman" w:cs="Arial"/>
          <w:i/>
        </w:rPr>
        <w:t>”</w:t>
      </w:r>
    </w:p>
    <w:p w:rsidR="002D1568" w:rsidRPr="00D41782" w:rsidRDefault="002D1568" w:rsidP="00D41782">
      <w:pPr>
        <w:ind w:left="708"/>
        <w:jc w:val="center"/>
        <w:rPr>
          <w:rFonts w:eastAsia="Times New Roman" w:cs="Arial"/>
          <w:b/>
        </w:rPr>
      </w:pPr>
    </w:p>
    <w:p w:rsidR="00B93595" w:rsidRDefault="00B93595" w:rsidP="00D41782">
      <w:pPr>
        <w:ind w:left="708"/>
        <w:jc w:val="center"/>
        <w:rPr>
          <w:rFonts w:eastAsia="Times New Roman" w:cs="Arial"/>
          <w:b/>
        </w:rPr>
      </w:pPr>
    </w:p>
    <w:p w:rsidR="009763E6" w:rsidRPr="00D41782" w:rsidRDefault="009763E6" w:rsidP="00D41782">
      <w:pPr>
        <w:ind w:left="708"/>
        <w:jc w:val="center"/>
        <w:rPr>
          <w:rFonts w:eastAsia="Times New Roman" w:cs="Arial"/>
          <w:b/>
        </w:rPr>
      </w:pPr>
    </w:p>
    <w:p w:rsidR="002D1568" w:rsidRPr="00D41782" w:rsidRDefault="002D1568" w:rsidP="00D41782">
      <w:pPr>
        <w:ind w:left="708"/>
        <w:jc w:val="center"/>
        <w:rPr>
          <w:rFonts w:eastAsia="Times New Roman" w:cs="Arial"/>
          <w:b/>
        </w:rPr>
      </w:pPr>
      <w:r w:rsidRPr="00D41782">
        <w:rPr>
          <w:rFonts w:eastAsia="Times New Roman" w:cs="Arial"/>
          <w:b/>
        </w:rPr>
        <w:t>L</w:t>
      </w:r>
      <w:r w:rsidR="00D95C22" w:rsidRPr="00D41782">
        <w:rPr>
          <w:rFonts w:eastAsia="Times New Roman" w:cs="Arial"/>
          <w:b/>
        </w:rPr>
        <w:t>A</w:t>
      </w:r>
      <w:r w:rsidRPr="00D41782">
        <w:rPr>
          <w:rFonts w:eastAsia="Times New Roman" w:cs="Arial"/>
          <w:b/>
        </w:rPr>
        <w:t xml:space="preserve"> MINISTR</w:t>
      </w:r>
      <w:r w:rsidR="00D95C22" w:rsidRPr="00D41782">
        <w:rPr>
          <w:rFonts w:eastAsia="Times New Roman" w:cs="Arial"/>
          <w:b/>
        </w:rPr>
        <w:t>A</w:t>
      </w:r>
      <w:r w:rsidRPr="00D41782">
        <w:rPr>
          <w:rFonts w:eastAsia="Times New Roman" w:cs="Arial"/>
          <w:b/>
        </w:rPr>
        <w:t xml:space="preserve"> DEL TRABAJO</w:t>
      </w:r>
    </w:p>
    <w:p w:rsidR="002D1568" w:rsidRPr="00D41782" w:rsidRDefault="002D1568" w:rsidP="00D41782">
      <w:pPr>
        <w:ind w:left="708"/>
        <w:jc w:val="center"/>
        <w:rPr>
          <w:rFonts w:eastAsia="Times New Roman" w:cs="Arial"/>
        </w:rPr>
      </w:pPr>
    </w:p>
    <w:p w:rsidR="00DE1F3E" w:rsidRPr="00D41782" w:rsidRDefault="00DE1F3E" w:rsidP="00D41782">
      <w:pPr>
        <w:ind w:left="708"/>
        <w:jc w:val="center"/>
        <w:rPr>
          <w:rFonts w:eastAsia="Times New Roman" w:cs="Arial"/>
        </w:rPr>
      </w:pPr>
    </w:p>
    <w:p w:rsidR="002D1568" w:rsidRPr="00D41782" w:rsidRDefault="002D1568" w:rsidP="00D41782">
      <w:pPr>
        <w:ind w:left="284"/>
        <w:jc w:val="center"/>
        <w:rPr>
          <w:rFonts w:eastAsia="Calibri" w:cs="Arial"/>
          <w:lang w:val="es-CO" w:eastAsia="en-US"/>
        </w:rPr>
      </w:pPr>
      <w:r w:rsidRPr="00D41782">
        <w:rPr>
          <w:rFonts w:eastAsia="Calibri" w:cs="Arial"/>
          <w:lang w:val="es-CO" w:eastAsia="en-US"/>
        </w:rPr>
        <w:t>En ejercicio de sus atribuciones legales, en especial las conferidas por el numeral 18 del artículo 2</w:t>
      </w:r>
      <w:r w:rsidR="00CF3852" w:rsidRPr="00D41782">
        <w:rPr>
          <w:rFonts w:eastAsia="Calibri" w:cs="Arial"/>
          <w:lang w:val="es-CO" w:eastAsia="en-US"/>
        </w:rPr>
        <w:t xml:space="preserve">°, en concordancia con </w:t>
      </w:r>
      <w:r w:rsidRPr="00D41782">
        <w:rPr>
          <w:rFonts w:eastAsia="Calibri" w:cs="Arial"/>
          <w:lang w:val="es-CO" w:eastAsia="en-US"/>
        </w:rPr>
        <w:t xml:space="preserve"> el numeral 17 del artículo 6</w:t>
      </w:r>
      <w:r w:rsidR="00CF3852" w:rsidRPr="00D41782">
        <w:rPr>
          <w:rFonts w:eastAsia="Calibri" w:cs="Arial"/>
          <w:lang w:val="es-CO" w:eastAsia="en-US"/>
        </w:rPr>
        <w:t>°</w:t>
      </w:r>
      <w:r w:rsidRPr="00D41782">
        <w:rPr>
          <w:rFonts w:eastAsia="Calibri" w:cs="Arial"/>
          <w:lang w:val="es-CO" w:eastAsia="en-US"/>
        </w:rPr>
        <w:t xml:space="preserve"> del Decreto </w:t>
      </w:r>
      <w:r w:rsidR="007844D7" w:rsidRPr="00D41782">
        <w:rPr>
          <w:rFonts w:eastAsia="Calibri" w:cs="Arial"/>
          <w:lang w:val="es-CO" w:eastAsia="en-US"/>
        </w:rPr>
        <w:t xml:space="preserve">Ley </w:t>
      </w:r>
      <w:r w:rsidRPr="00D41782">
        <w:rPr>
          <w:rFonts w:eastAsia="Calibri" w:cs="Arial"/>
          <w:lang w:val="es-CO" w:eastAsia="en-US"/>
        </w:rPr>
        <w:t xml:space="preserve">4108 de 2011, </w:t>
      </w:r>
      <w:r w:rsidR="0045406F" w:rsidRPr="00D41782">
        <w:rPr>
          <w:rFonts w:eastAsia="Calibri" w:cs="Arial"/>
          <w:lang w:val="es-CO" w:eastAsia="en-US"/>
        </w:rPr>
        <w:t xml:space="preserve">en desarrollo del Decreto 46 de 2013 </w:t>
      </w:r>
      <w:r w:rsidRPr="00D41782">
        <w:rPr>
          <w:rFonts w:eastAsia="Calibri" w:cs="Arial"/>
          <w:lang w:val="es-CO" w:eastAsia="en-US"/>
        </w:rPr>
        <w:t>y</w:t>
      </w:r>
    </w:p>
    <w:p w:rsidR="002D1568" w:rsidRPr="00D41782" w:rsidRDefault="002D1568" w:rsidP="00D41782">
      <w:pPr>
        <w:ind w:left="708"/>
        <w:jc w:val="center"/>
        <w:rPr>
          <w:rFonts w:eastAsia="Calibri" w:cs="Arial"/>
          <w:lang w:val="es-CO" w:eastAsia="en-US"/>
        </w:rPr>
      </w:pPr>
    </w:p>
    <w:p w:rsidR="00D95C22" w:rsidRPr="00D41782" w:rsidRDefault="00D95C22" w:rsidP="00D41782">
      <w:pPr>
        <w:ind w:left="708"/>
        <w:jc w:val="center"/>
        <w:rPr>
          <w:rFonts w:eastAsia="Calibri" w:cs="Arial"/>
          <w:lang w:val="es-CO" w:eastAsia="en-US"/>
        </w:rPr>
      </w:pPr>
    </w:p>
    <w:p w:rsidR="002D1568" w:rsidRPr="00D41782" w:rsidRDefault="002D1568" w:rsidP="00D41782">
      <w:pPr>
        <w:ind w:left="708"/>
        <w:jc w:val="center"/>
        <w:rPr>
          <w:rFonts w:eastAsia="Times New Roman" w:cs="Arial"/>
          <w:b/>
        </w:rPr>
      </w:pPr>
      <w:r w:rsidRPr="00D41782">
        <w:rPr>
          <w:rFonts w:eastAsia="Times New Roman" w:cs="Arial"/>
          <w:b/>
        </w:rPr>
        <w:t>CONSIDERANDO</w:t>
      </w:r>
    </w:p>
    <w:p w:rsidR="002D1568" w:rsidRPr="00D41782" w:rsidRDefault="002D1568" w:rsidP="00D41782">
      <w:pPr>
        <w:ind w:left="708"/>
        <w:jc w:val="center"/>
        <w:rPr>
          <w:rFonts w:eastAsia="Times New Roman" w:cs="Arial"/>
          <w:b/>
        </w:rPr>
      </w:pPr>
    </w:p>
    <w:p w:rsidR="002D1568" w:rsidRPr="00D41782" w:rsidRDefault="002D1568" w:rsidP="00D41782">
      <w:pPr>
        <w:ind w:left="284"/>
        <w:jc w:val="both"/>
        <w:rPr>
          <w:rFonts w:eastAsia="Times New Roman" w:cs="Arial"/>
        </w:rPr>
      </w:pPr>
      <w:r w:rsidRPr="00D41782">
        <w:rPr>
          <w:rFonts w:eastAsia="Times New Roman" w:cs="Arial"/>
        </w:rPr>
        <w:t>Que el artículo 4</w:t>
      </w:r>
      <w:r w:rsidR="005B4A62" w:rsidRPr="00D41782">
        <w:rPr>
          <w:rFonts w:eastAsia="Times New Roman" w:cs="Arial"/>
        </w:rPr>
        <w:t>°</w:t>
      </w:r>
      <w:r w:rsidRPr="00D41782">
        <w:rPr>
          <w:rFonts w:eastAsia="Times New Roman" w:cs="Arial"/>
        </w:rPr>
        <w:t xml:space="preserve"> de la Constitución Política consagra que </w:t>
      </w:r>
      <w:r w:rsidRPr="00D41782">
        <w:rPr>
          <w:rFonts w:eastAsia="Times New Roman" w:cs="Arial"/>
          <w:i/>
        </w:rPr>
        <w:t>“(…) Es deber de los nacionales y de los extranjeros en Colombia acatar la Constitución y las leyes, y respetar y obedecer a las autoridades”.</w:t>
      </w:r>
    </w:p>
    <w:p w:rsidR="002D1568" w:rsidRPr="00D41782" w:rsidRDefault="002D1568" w:rsidP="00D41782">
      <w:pPr>
        <w:ind w:left="284"/>
        <w:jc w:val="both"/>
        <w:rPr>
          <w:rFonts w:eastAsia="Times New Roman" w:cs="Arial"/>
        </w:rPr>
      </w:pPr>
    </w:p>
    <w:p w:rsidR="00CC1358" w:rsidRPr="00D41782" w:rsidRDefault="00CC1358" w:rsidP="00D41782">
      <w:pPr>
        <w:ind w:left="284"/>
        <w:jc w:val="both"/>
        <w:rPr>
          <w:rFonts w:eastAsia="Times New Roman" w:cs="Arial"/>
          <w:color w:val="000000"/>
          <w:lang w:val="es-CO"/>
        </w:rPr>
      </w:pPr>
      <w:r w:rsidRPr="00D41782">
        <w:rPr>
          <w:rFonts w:cs="Arial"/>
          <w:iCs/>
        </w:rPr>
        <w:t xml:space="preserve">Que el numeral </w:t>
      </w:r>
      <w:r w:rsidR="00701C1F" w:rsidRPr="00D41782">
        <w:rPr>
          <w:rFonts w:cs="Arial"/>
          <w:iCs/>
        </w:rPr>
        <w:t>3°</w:t>
      </w:r>
      <w:r w:rsidRPr="00D41782">
        <w:rPr>
          <w:rFonts w:cs="Arial"/>
          <w:iCs/>
        </w:rPr>
        <w:t xml:space="preserve"> del artículo 16 de la </w:t>
      </w:r>
      <w:r w:rsidRPr="00D41782">
        <w:rPr>
          <w:rFonts w:eastAsia="Times New Roman" w:cs="Arial"/>
        </w:rPr>
        <w:t xml:space="preserve">Ley 146 de 1994, </w:t>
      </w:r>
      <w:r w:rsidR="009763E6">
        <w:rPr>
          <w:rFonts w:eastAsia="Times New Roman" w:cs="Arial"/>
        </w:rPr>
        <w:t>“</w:t>
      </w:r>
      <w:r w:rsidRPr="009763E6">
        <w:rPr>
          <w:rFonts w:eastAsia="Times New Roman" w:cs="Arial"/>
          <w:i/>
        </w:rPr>
        <w:t xml:space="preserve">por </w:t>
      </w:r>
      <w:r w:rsidR="0048775C" w:rsidRPr="009763E6">
        <w:rPr>
          <w:rFonts w:eastAsia="Times New Roman" w:cs="Arial"/>
          <w:i/>
        </w:rPr>
        <w:t xml:space="preserve">medio de </w:t>
      </w:r>
      <w:r w:rsidRPr="009763E6">
        <w:rPr>
          <w:rFonts w:eastAsia="Times New Roman" w:cs="Arial"/>
          <w:i/>
        </w:rPr>
        <w:t>la cual se apr</w:t>
      </w:r>
      <w:r w:rsidR="0048775C" w:rsidRPr="009763E6">
        <w:rPr>
          <w:rFonts w:eastAsia="Times New Roman" w:cs="Arial"/>
          <w:i/>
        </w:rPr>
        <w:t xml:space="preserve">ueba </w:t>
      </w:r>
      <w:r w:rsidRPr="009763E6">
        <w:rPr>
          <w:rFonts w:eastAsia="Times New Roman" w:cs="Arial"/>
          <w:i/>
        </w:rPr>
        <w:t>la Convención Internacional sobre la protección de todos los trabajadores migratorios y de sus familiares</w:t>
      </w:r>
      <w:r w:rsidR="009763E6">
        <w:rPr>
          <w:rFonts w:eastAsia="Times New Roman" w:cs="Arial"/>
        </w:rPr>
        <w:t>”</w:t>
      </w:r>
      <w:r w:rsidRPr="00D41782">
        <w:rPr>
          <w:rFonts w:cs="Arial"/>
          <w:iCs/>
        </w:rPr>
        <w:t>, indica</w:t>
      </w:r>
      <w:r w:rsidR="00C77E75" w:rsidRPr="00D41782">
        <w:rPr>
          <w:rFonts w:cs="Arial"/>
          <w:iCs/>
        </w:rPr>
        <w:t>:</w:t>
      </w:r>
      <w:r w:rsidRPr="00D41782">
        <w:rPr>
          <w:rFonts w:cs="Arial"/>
          <w:iCs/>
        </w:rPr>
        <w:t xml:space="preserve"> </w:t>
      </w:r>
      <w:r w:rsidRPr="00D41782">
        <w:rPr>
          <w:rFonts w:cs="Arial"/>
          <w:iCs/>
          <w:color w:val="333333"/>
        </w:rPr>
        <w:t>“</w:t>
      </w:r>
      <w:r w:rsidRPr="00D41782">
        <w:rPr>
          <w:rFonts w:eastAsia="Times New Roman" w:cs="Arial"/>
          <w:i/>
          <w:color w:val="000000"/>
          <w:lang w:val="es-CO"/>
        </w:rPr>
        <w:t>la verificación por los funcionarios encargados de hacer cumplir la ley de la identidad de los trabajadores migratorios o de sus familiares se realizará con arreglo a los procedimientos establecidos por la ley</w:t>
      </w:r>
      <w:r w:rsidRPr="00D41782">
        <w:rPr>
          <w:rFonts w:eastAsia="Times New Roman" w:cs="Arial"/>
          <w:color w:val="000000"/>
          <w:lang w:val="es-CO"/>
        </w:rPr>
        <w:t>.</w:t>
      </w:r>
      <w:r w:rsidR="00C77E75" w:rsidRPr="00D41782">
        <w:rPr>
          <w:rFonts w:eastAsia="Times New Roman" w:cs="Arial"/>
          <w:color w:val="000000"/>
          <w:lang w:val="es-CO"/>
        </w:rPr>
        <w:t>”</w:t>
      </w:r>
    </w:p>
    <w:p w:rsidR="00144005" w:rsidRPr="00D41782" w:rsidRDefault="00144005" w:rsidP="00D41782">
      <w:pPr>
        <w:ind w:left="284"/>
        <w:jc w:val="both"/>
        <w:rPr>
          <w:rFonts w:eastAsia="Times New Roman" w:cs="Arial"/>
        </w:rPr>
      </w:pPr>
    </w:p>
    <w:p w:rsidR="002D1568" w:rsidRPr="00D41782" w:rsidRDefault="002D1568" w:rsidP="00D41782">
      <w:pPr>
        <w:ind w:left="284"/>
        <w:jc w:val="both"/>
        <w:rPr>
          <w:rFonts w:cs="Arial"/>
        </w:rPr>
      </w:pPr>
      <w:r w:rsidRPr="00D41782">
        <w:rPr>
          <w:rFonts w:eastAsia="Times New Roman" w:cs="Arial"/>
        </w:rPr>
        <w:t xml:space="preserve">Que </w:t>
      </w:r>
      <w:r w:rsidR="00CF3852" w:rsidRPr="00D41782">
        <w:rPr>
          <w:rFonts w:eastAsia="Times New Roman" w:cs="Arial"/>
        </w:rPr>
        <w:t>el numeral 1°</w:t>
      </w:r>
      <w:r w:rsidR="00C77E75" w:rsidRPr="00D41782">
        <w:rPr>
          <w:rFonts w:eastAsia="Times New Roman" w:cs="Arial"/>
        </w:rPr>
        <w:t xml:space="preserve"> del </w:t>
      </w:r>
      <w:r w:rsidR="00CF3852" w:rsidRPr="00D41782">
        <w:rPr>
          <w:rFonts w:eastAsia="Times New Roman" w:cs="Arial"/>
        </w:rPr>
        <w:t xml:space="preserve">artículo 25 de la </w:t>
      </w:r>
      <w:r w:rsidR="00CC1358" w:rsidRPr="00D41782">
        <w:rPr>
          <w:rFonts w:cs="Arial"/>
          <w:iCs/>
        </w:rPr>
        <w:t>norma precitada</w:t>
      </w:r>
      <w:r w:rsidR="00CF3852" w:rsidRPr="00D41782">
        <w:rPr>
          <w:rFonts w:eastAsia="Times New Roman" w:cs="Arial"/>
        </w:rPr>
        <w:t xml:space="preserve">, </w:t>
      </w:r>
      <w:r w:rsidRPr="00D41782">
        <w:rPr>
          <w:rFonts w:eastAsia="Times New Roman" w:cs="Arial"/>
        </w:rPr>
        <w:t>establece que l</w:t>
      </w:r>
      <w:r w:rsidRPr="00D41782">
        <w:rPr>
          <w:rFonts w:cs="Arial"/>
        </w:rPr>
        <w:t>os trabajadores migratorios gozarán de un trato que no sea menos favorable que el que reciban los nacionales del Estado de empleo</w:t>
      </w:r>
      <w:r w:rsidR="00C77E75" w:rsidRPr="00D41782">
        <w:rPr>
          <w:rFonts w:cs="Arial"/>
        </w:rPr>
        <w:t>,</w:t>
      </w:r>
      <w:r w:rsidR="00D95C22" w:rsidRPr="00D41782">
        <w:rPr>
          <w:rFonts w:cs="Arial"/>
        </w:rPr>
        <w:t xml:space="preserve"> en lo referente a la remuneración y otras condiciones laborales</w:t>
      </w:r>
      <w:r w:rsidRPr="00D41782">
        <w:rPr>
          <w:rFonts w:cs="Arial"/>
        </w:rPr>
        <w:t>.</w:t>
      </w:r>
    </w:p>
    <w:p w:rsidR="00144005" w:rsidRPr="00D41782" w:rsidRDefault="00144005" w:rsidP="00D41782">
      <w:pPr>
        <w:ind w:left="284"/>
        <w:jc w:val="both"/>
        <w:rPr>
          <w:rFonts w:cs="Arial"/>
        </w:rPr>
      </w:pPr>
    </w:p>
    <w:p w:rsidR="00E019D7" w:rsidRPr="00D41782" w:rsidRDefault="00E019D7" w:rsidP="00D41782">
      <w:pPr>
        <w:ind w:left="284"/>
        <w:jc w:val="both"/>
        <w:rPr>
          <w:rFonts w:eastAsia="Times New Roman" w:cs="Arial"/>
        </w:rPr>
      </w:pPr>
      <w:r w:rsidRPr="00D41782">
        <w:rPr>
          <w:rFonts w:eastAsia="Times New Roman" w:cs="Arial"/>
        </w:rPr>
        <w:t>Que el objetivo de la Decisión 545 de la Comunidad Andina ‘CAN’, “Instrumento Andino de Migración Laboral” aprobada por el Consejo Andino de Ministros de Relaciones Exteriores el 25 de junio de 2003, es el “</w:t>
      </w:r>
      <w:r w:rsidRPr="00D41782">
        <w:rPr>
          <w:rFonts w:eastAsia="Times New Roman" w:cs="Arial"/>
          <w:i/>
        </w:rPr>
        <w:t>establecimiento de  normas que permitan de manera progresiva y gradual, la libre circulación y permanencia de los nacionales andinos en la Subregión con fines laborales, bajo relación de dependencia.”</w:t>
      </w:r>
    </w:p>
    <w:p w:rsidR="00E019D7" w:rsidRPr="00D41782" w:rsidRDefault="00E019D7" w:rsidP="00D41782">
      <w:pPr>
        <w:ind w:left="284"/>
        <w:jc w:val="both"/>
        <w:rPr>
          <w:rFonts w:eastAsia="Times New Roman" w:cs="Arial"/>
        </w:rPr>
      </w:pPr>
    </w:p>
    <w:p w:rsidR="00E019D7" w:rsidRPr="00D41782" w:rsidRDefault="00E019D7" w:rsidP="00D41782">
      <w:pPr>
        <w:ind w:left="284"/>
        <w:jc w:val="both"/>
        <w:rPr>
          <w:rFonts w:eastAsia="Times New Roman" w:cs="Arial"/>
        </w:rPr>
      </w:pPr>
      <w:r w:rsidRPr="00D41782">
        <w:rPr>
          <w:rFonts w:eastAsia="Times New Roman" w:cs="Arial"/>
        </w:rPr>
        <w:t>Que con fundamento en lo establecido en el artículo 9° de la Decisión 545 de la CAN, el trabajador migrante andino al ingresar en calidad de tal al País de Inmigración o al aceptar un contrato de trabajo en dicho país, deberá presentarse a la Oficina de Migración Laboral correspondiente, para efectos de su registro y control subsiguiente por parte de los organismos nacionales competentes, donde se le expedirá la documentación que califique la condición de trabajador migrante andino y facilitará la información necesaria para su incorporación al trabajo y sobre las condiciones generales de vida y requisitos a que deberá someterse en el País de Inmigración.</w:t>
      </w:r>
    </w:p>
    <w:p w:rsidR="005562AE" w:rsidRPr="00D41782" w:rsidRDefault="002D1568" w:rsidP="00D41782">
      <w:pPr>
        <w:ind w:left="284"/>
        <w:jc w:val="both"/>
        <w:rPr>
          <w:rFonts w:eastAsia="Times New Roman" w:cs="Arial"/>
        </w:rPr>
      </w:pPr>
      <w:r w:rsidRPr="00D41782">
        <w:rPr>
          <w:rFonts w:eastAsia="Times New Roman" w:cs="Arial"/>
        </w:rPr>
        <w:lastRenderedPageBreak/>
        <w:t>Que el artículo 1</w:t>
      </w:r>
      <w:r w:rsidR="00C77E75" w:rsidRPr="00D41782">
        <w:rPr>
          <w:rFonts w:eastAsia="Times New Roman" w:cs="Arial"/>
        </w:rPr>
        <w:t>°</w:t>
      </w:r>
      <w:r w:rsidRPr="00D41782">
        <w:rPr>
          <w:rFonts w:eastAsia="Times New Roman" w:cs="Arial"/>
        </w:rPr>
        <w:t xml:space="preserve"> del Decreto 4108 de 2011</w:t>
      </w:r>
      <w:r w:rsidR="0024167D" w:rsidRPr="00D41782">
        <w:rPr>
          <w:rFonts w:eastAsia="Times New Roman" w:cs="Arial"/>
        </w:rPr>
        <w:t>,</w:t>
      </w:r>
      <w:r w:rsidRPr="00D41782">
        <w:rPr>
          <w:rFonts w:eastAsia="Times New Roman" w:cs="Arial"/>
        </w:rPr>
        <w:t xml:space="preserve"> establece que el Ministerio del Trabajo tiene </w:t>
      </w:r>
      <w:r w:rsidR="00C77E75" w:rsidRPr="00D41782">
        <w:rPr>
          <w:rFonts w:eastAsia="Times New Roman" w:cs="Arial"/>
        </w:rPr>
        <w:t xml:space="preserve">dentro </w:t>
      </w:r>
      <w:r w:rsidRPr="00D41782">
        <w:rPr>
          <w:rFonts w:eastAsia="Times New Roman" w:cs="Arial"/>
        </w:rPr>
        <w:t>de sus objetivos</w:t>
      </w:r>
      <w:r w:rsidR="00C77E75" w:rsidRPr="00D41782">
        <w:rPr>
          <w:rFonts w:eastAsia="Times New Roman" w:cs="Arial"/>
        </w:rPr>
        <w:t xml:space="preserve">, </w:t>
      </w:r>
      <w:r w:rsidRPr="00D41782">
        <w:rPr>
          <w:rFonts w:eastAsia="Times New Roman" w:cs="Arial"/>
        </w:rPr>
        <w:t>fomentar políticas y estrategias para la movilidad laboral</w:t>
      </w:r>
      <w:r w:rsidR="005562AE" w:rsidRPr="00D41782">
        <w:rPr>
          <w:rFonts w:eastAsia="Times New Roman" w:cs="Arial"/>
        </w:rPr>
        <w:t>.</w:t>
      </w:r>
    </w:p>
    <w:p w:rsidR="002D1568" w:rsidRPr="00D41782" w:rsidRDefault="002D1568" w:rsidP="00D41782">
      <w:pPr>
        <w:ind w:left="284"/>
        <w:jc w:val="both"/>
        <w:rPr>
          <w:rFonts w:eastAsia="Times New Roman" w:cs="Arial"/>
        </w:rPr>
      </w:pPr>
    </w:p>
    <w:p w:rsidR="002D1568" w:rsidRPr="00D41782" w:rsidRDefault="002D1568" w:rsidP="00D41782">
      <w:pPr>
        <w:ind w:left="284"/>
        <w:jc w:val="both"/>
        <w:rPr>
          <w:rFonts w:eastAsia="Times New Roman" w:cs="Arial"/>
        </w:rPr>
      </w:pPr>
      <w:r w:rsidRPr="00D41782">
        <w:rPr>
          <w:rFonts w:eastAsia="Times New Roman" w:cs="Arial"/>
        </w:rPr>
        <w:t xml:space="preserve">Que el </w:t>
      </w:r>
      <w:r w:rsidR="00E2271E" w:rsidRPr="00D41782">
        <w:rPr>
          <w:rFonts w:eastAsia="Times New Roman" w:cs="Arial"/>
        </w:rPr>
        <w:t xml:space="preserve">numeral 18 del </w:t>
      </w:r>
      <w:r w:rsidRPr="00D41782">
        <w:rPr>
          <w:rFonts w:eastAsia="Times New Roman" w:cs="Arial"/>
        </w:rPr>
        <w:t>artículo 2</w:t>
      </w:r>
      <w:r w:rsidR="00C77E75" w:rsidRPr="00D41782">
        <w:rPr>
          <w:rFonts w:eastAsia="Times New Roman" w:cs="Arial"/>
        </w:rPr>
        <w:t>°</w:t>
      </w:r>
      <w:r w:rsidRPr="00D41782">
        <w:rPr>
          <w:rFonts w:eastAsia="Times New Roman" w:cs="Arial"/>
        </w:rPr>
        <w:t xml:space="preserve"> de</w:t>
      </w:r>
      <w:r w:rsidR="00C77E75" w:rsidRPr="00D41782">
        <w:rPr>
          <w:rFonts w:eastAsia="Times New Roman" w:cs="Arial"/>
        </w:rPr>
        <w:t>l citado Decreto</w:t>
      </w:r>
      <w:r w:rsidR="00E2271E" w:rsidRPr="00D41782">
        <w:rPr>
          <w:rFonts w:eastAsia="Times New Roman" w:cs="Arial"/>
        </w:rPr>
        <w:t>,</w:t>
      </w:r>
      <w:r w:rsidR="00CF3852" w:rsidRPr="00D41782">
        <w:rPr>
          <w:rFonts w:eastAsia="Times New Roman" w:cs="Arial"/>
        </w:rPr>
        <w:t xml:space="preserve"> </w:t>
      </w:r>
      <w:r w:rsidR="00C77E75" w:rsidRPr="00D41782">
        <w:rPr>
          <w:rFonts w:eastAsia="Times New Roman" w:cs="Arial"/>
        </w:rPr>
        <w:t xml:space="preserve">señala </w:t>
      </w:r>
      <w:r w:rsidRPr="00D41782">
        <w:rPr>
          <w:rFonts w:eastAsia="Times New Roman" w:cs="Arial"/>
        </w:rPr>
        <w:t xml:space="preserve">como una de las funciones del Ministerio del Trabajo </w:t>
      </w:r>
      <w:r w:rsidR="009763E6">
        <w:rPr>
          <w:rFonts w:eastAsia="Times New Roman" w:cs="Arial"/>
        </w:rPr>
        <w:t>“</w:t>
      </w:r>
      <w:r w:rsidRPr="009763E6">
        <w:rPr>
          <w:rFonts w:eastAsia="Times New Roman" w:cs="Arial"/>
          <w:i/>
        </w:rPr>
        <w:t>formular, implementar y evaluar, en coordinación con las entidades correspondientes, la política en materia de migraciones laborales</w:t>
      </w:r>
      <w:r w:rsidR="009763E6">
        <w:rPr>
          <w:rFonts w:eastAsia="Times New Roman" w:cs="Arial"/>
          <w:i/>
        </w:rPr>
        <w:t>”</w:t>
      </w:r>
      <w:r w:rsidRPr="00D41782">
        <w:rPr>
          <w:rFonts w:eastAsia="Times New Roman" w:cs="Arial"/>
        </w:rPr>
        <w:t>.</w:t>
      </w:r>
    </w:p>
    <w:p w:rsidR="00971C3E" w:rsidRPr="00D41782" w:rsidRDefault="00971C3E" w:rsidP="00D41782">
      <w:pPr>
        <w:ind w:left="284"/>
        <w:jc w:val="both"/>
        <w:rPr>
          <w:rFonts w:eastAsia="Times New Roman" w:cs="Arial"/>
        </w:rPr>
      </w:pPr>
    </w:p>
    <w:p w:rsidR="00DE1F3E" w:rsidRPr="00D41782" w:rsidRDefault="00971C3E" w:rsidP="00D41782">
      <w:pPr>
        <w:ind w:left="284"/>
        <w:jc w:val="both"/>
        <w:rPr>
          <w:rFonts w:eastAsia="Times New Roman" w:cs="Arial"/>
        </w:rPr>
      </w:pPr>
      <w:r w:rsidRPr="00D41782">
        <w:rPr>
          <w:rFonts w:eastAsia="Times New Roman" w:cs="Arial"/>
        </w:rPr>
        <w:t xml:space="preserve">Que </w:t>
      </w:r>
      <w:r w:rsidR="00E019D7" w:rsidRPr="00D41782">
        <w:rPr>
          <w:rFonts w:eastAsia="Times New Roman" w:cs="Arial"/>
        </w:rPr>
        <w:t xml:space="preserve">de acuerdo con los </w:t>
      </w:r>
      <w:r w:rsidRPr="00D41782">
        <w:rPr>
          <w:rFonts w:eastAsia="Times New Roman" w:cs="Arial"/>
        </w:rPr>
        <w:t>numeral</w:t>
      </w:r>
      <w:r w:rsidR="00E019D7" w:rsidRPr="00D41782">
        <w:rPr>
          <w:rFonts w:eastAsia="Times New Roman" w:cs="Arial"/>
        </w:rPr>
        <w:t>es</w:t>
      </w:r>
      <w:r w:rsidRPr="00D41782">
        <w:rPr>
          <w:rFonts w:eastAsia="Times New Roman" w:cs="Arial"/>
        </w:rPr>
        <w:t xml:space="preserve"> 12</w:t>
      </w:r>
      <w:r w:rsidR="00E019D7" w:rsidRPr="00D41782">
        <w:rPr>
          <w:rFonts w:eastAsia="Times New Roman" w:cs="Arial"/>
        </w:rPr>
        <w:t xml:space="preserve"> y 14</w:t>
      </w:r>
      <w:r w:rsidRPr="00D41782">
        <w:rPr>
          <w:rFonts w:eastAsia="Times New Roman" w:cs="Arial"/>
        </w:rPr>
        <w:t xml:space="preserve"> del artículo 18 </w:t>
      </w:r>
      <w:r w:rsidR="00144005" w:rsidRPr="00D41782">
        <w:rPr>
          <w:rFonts w:eastAsia="Times New Roman" w:cs="Arial"/>
        </w:rPr>
        <w:t>ibídem</w:t>
      </w:r>
      <w:r w:rsidRPr="00D41782">
        <w:rPr>
          <w:rFonts w:eastAsia="Times New Roman" w:cs="Arial"/>
        </w:rPr>
        <w:t xml:space="preserve">, </w:t>
      </w:r>
      <w:r w:rsidR="00E019D7" w:rsidRPr="00D41782">
        <w:rPr>
          <w:rFonts w:eastAsia="Times New Roman" w:cs="Arial"/>
        </w:rPr>
        <w:t xml:space="preserve">la </w:t>
      </w:r>
      <w:r w:rsidR="00D41782">
        <w:rPr>
          <w:rFonts w:eastAsia="Times New Roman" w:cs="Arial"/>
        </w:rPr>
        <w:t>Dirección</w:t>
      </w:r>
      <w:r w:rsidR="009763E6">
        <w:rPr>
          <w:rFonts w:eastAsia="Times New Roman" w:cs="Arial"/>
        </w:rPr>
        <w:t xml:space="preserve"> de Movilidad y Formación para el Trabajo</w:t>
      </w:r>
      <w:r w:rsidR="00E019D7" w:rsidRPr="00D41782">
        <w:rPr>
          <w:rFonts w:eastAsia="Times New Roman" w:cs="Arial"/>
        </w:rPr>
        <w:t xml:space="preserve"> </w:t>
      </w:r>
      <w:r w:rsidR="00AD10C8" w:rsidRPr="00D41782">
        <w:rPr>
          <w:rFonts w:eastAsia="Times New Roman" w:cs="Arial"/>
        </w:rPr>
        <w:t>tiene dentro de sus funciones: “</w:t>
      </w:r>
      <w:r w:rsidR="00AD10C8" w:rsidRPr="00D41782">
        <w:rPr>
          <w:rFonts w:eastAsia="Times New Roman" w:cs="Arial"/>
          <w:i/>
        </w:rPr>
        <w:t>Proponer los mecanismos para implementar la política, planes y programas en materia de migraciones laborales y temporales, y el adecuado tratamiento, respeto y acogida integral de los trabajadores migrantes y sus familias</w:t>
      </w:r>
      <w:r w:rsidR="00AD10C8" w:rsidRPr="00D41782">
        <w:rPr>
          <w:rFonts w:eastAsia="Times New Roman" w:cs="Arial"/>
        </w:rPr>
        <w:t>” y “</w:t>
      </w:r>
      <w:r w:rsidR="00AD10C8" w:rsidRPr="00D41782">
        <w:rPr>
          <w:rFonts w:eastAsia="Times New Roman" w:cs="Arial"/>
          <w:i/>
        </w:rPr>
        <w:t>canalizar, gestionar, hacer seguimiento y controlar las ofertas de empleo para la contratación de trabajadores en el exterior y de extranjeros en el país, en coordinación con el Servicio Nacional de Aprendizaje, SENA, y demás actores que ejercen la intermediación laboral</w:t>
      </w:r>
      <w:r w:rsidR="00AD10C8" w:rsidRPr="00D41782">
        <w:rPr>
          <w:rFonts w:eastAsia="Times New Roman" w:cs="Arial"/>
        </w:rPr>
        <w:t>”, por lo cual se requiere que todos los trabajadores extranjeros en Colombia sean incluidos en un registro.</w:t>
      </w:r>
      <w:r w:rsidRPr="00D41782">
        <w:rPr>
          <w:rFonts w:eastAsia="Times New Roman" w:cs="Arial"/>
        </w:rPr>
        <w:t>.</w:t>
      </w:r>
    </w:p>
    <w:p w:rsidR="00144005" w:rsidRPr="00D41782" w:rsidRDefault="00144005" w:rsidP="00D41782">
      <w:pPr>
        <w:ind w:left="284"/>
        <w:jc w:val="both"/>
        <w:rPr>
          <w:rFonts w:eastAsia="Times New Roman" w:cs="Arial"/>
        </w:rPr>
      </w:pPr>
    </w:p>
    <w:p w:rsidR="00334EDF" w:rsidRPr="00D41782" w:rsidRDefault="00334EDF" w:rsidP="00D41782">
      <w:pPr>
        <w:ind w:left="284"/>
        <w:jc w:val="both"/>
        <w:rPr>
          <w:rFonts w:eastAsia="Times New Roman" w:cs="Arial"/>
        </w:rPr>
      </w:pPr>
      <w:r w:rsidRPr="00D41782">
        <w:rPr>
          <w:rFonts w:eastAsia="Times New Roman" w:cs="Arial"/>
        </w:rPr>
        <w:t xml:space="preserve">Que el </w:t>
      </w:r>
      <w:r w:rsidR="0095670C" w:rsidRPr="00D41782">
        <w:rPr>
          <w:rFonts w:eastAsia="Times New Roman" w:cs="Arial"/>
        </w:rPr>
        <w:t>artículo</w:t>
      </w:r>
      <w:r w:rsidR="009C1B48" w:rsidRPr="00D41782">
        <w:rPr>
          <w:rFonts w:eastAsia="Times New Roman" w:cs="Arial"/>
        </w:rPr>
        <w:t xml:space="preserve"> 2 de</w:t>
      </w:r>
      <w:r w:rsidR="0024167D" w:rsidRPr="00D41782">
        <w:rPr>
          <w:rFonts w:eastAsia="Times New Roman" w:cs="Arial"/>
        </w:rPr>
        <w:t>l</w:t>
      </w:r>
      <w:r w:rsidR="009C1B48" w:rsidRPr="00D41782">
        <w:rPr>
          <w:rFonts w:eastAsia="Times New Roman" w:cs="Arial"/>
        </w:rPr>
        <w:t xml:space="preserve"> </w:t>
      </w:r>
      <w:r w:rsidRPr="00D41782">
        <w:rPr>
          <w:rFonts w:eastAsia="Times New Roman" w:cs="Arial"/>
        </w:rPr>
        <w:t>Decreto 46 de 2013</w:t>
      </w:r>
      <w:r w:rsidR="00AD10C8" w:rsidRPr="00D41782">
        <w:t xml:space="preserve"> </w:t>
      </w:r>
      <w:r w:rsidR="0045057D">
        <w:t>“</w:t>
      </w:r>
      <w:r w:rsidR="00AD10C8" w:rsidRPr="0045057D">
        <w:rPr>
          <w:rFonts w:eastAsia="Times New Roman" w:cs="Arial"/>
          <w:i/>
        </w:rPr>
        <w:t xml:space="preserve">Por </w:t>
      </w:r>
      <w:r w:rsidR="0045057D" w:rsidRPr="0045057D">
        <w:rPr>
          <w:rFonts w:eastAsia="Times New Roman" w:cs="Arial"/>
          <w:i/>
        </w:rPr>
        <w:t>la</w:t>
      </w:r>
      <w:r w:rsidR="00AD10C8" w:rsidRPr="0045057D">
        <w:rPr>
          <w:rFonts w:eastAsia="Times New Roman" w:cs="Arial"/>
          <w:i/>
        </w:rPr>
        <w:t xml:space="preserve"> cual se adopta la Guía para la Implementación de la Decisión 545 de la Comunidad Andina (CAN), “Instrumento Andino de Migración Laboral</w:t>
      </w:r>
      <w:r w:rsidR="00AD10C8" w:rsidRPr="00D41782">
        <w:rPr>
          <w:rFonts w:eastAsia="Times New Roman" w:cs="Arial"/>
        </w:rPr>
        <w:t>”</w:t>
      </w:r>
      <w:r w:rsidRPr="00D41782">
        <w:rPr>
          <w:rFonts w:eastAsia="Times New Roman" w:cs="Arial"/>
        </w:rPr>
        <w:t xml:space="preserve"> señala que “</w:t>
      </w:r>
      <w:r w:rsidR="00044B53" w:rsidRPr="00D41782">
        <w:rPr>
          <w:rFonts w:eastAsia="Times New Roman" w:cs="Arial"/>
          <w:i/>
        </w:rPr>
        <w:t>El Ministerio del Trabajo reglamentará lo relacionado con la expedición de la documentación que califique la condición de Trabajador Migrante Andino, la supervisión de la situación laboral de los Trabajadores Migrantes Andinos, sus condiciones de trabajo y el cabal cumplimiento de las normas laborales</w:t>
      </w:r>
      <w:r w:rsidR="00044B53" w:rsidRPr="00D41782">
        <w:rPr>
          <w:rFonts w:eastAsia="Times New Roman" w:cs="Arial"/>
        </w:rPr>
        <w:t>”</w:t>
      </w:r>
      <w:r w:rsidR="00144005" w:rsidRPr="00D41782">
        <w:rPr>
          <w:rFonts w:eastAsia="Times New Roman" w:cs="Arial"/>
        </w:rPr>
        <w:t>.</w:t>
      </w:r>
    </w:p>
    <w:p w:rsidR="00144005" w:rsidRPr="00D41782" w:rsidRDefault="00144005" w:rsidP="00D41782">
      <w:pPr>
        <w:ind w:left="284"/>
        <w:jc w:val="both"/>
        <w:rPr>
          <w:rFonts w:eastAsia="Times New Roman" w:cs="Arial"/>
        </w:rPr>
      </w:pPr>
    </w:p>
    <w:p w:rsidR="002D1568" w:rsidRPr="00D41782" w:rsidRDefault="002D1568" w:rsidP="00D41782">
      <w:pPr>
        <w:ind w:left="284"/>
        <w:jc w:val="both"/>
        <w:rPr>
          <w:rFonts w:eastAsia="Times New Roman" w:cs="Arial"/>
        </w:rPr>
      </w:pPr>
      <w:r w:rsidRPr="00D41782">
        <w:rPr>
          <w:rFonts w:eastAsia="Times New Roman" w:cs="Arial"/>
        </w:rPr>
        <w:t xml:space="preserve">Que para la formulación e implementación de la política migratoria laboral, se requiere un </w:t>
      </w:r>
      <w:r w:rsidR="006D0392" w:rsidRPr="00D41782">
        <w:rPr>
          <w:rFonts w:eastAsia="Times New Roman" w:cs="Arial"/>
        </w:rPr>
        <w:t>r</w:t>
      </w:r>
      <w:r w:rsidRPr="00D41782">
        <w:rPr>
          <w:rFonts w:eastAsia="Times New Roman" w:cs="Arial"/>
        </w:rPr>
        <w:t xml:space="preserve">egistro de los trabajadores </w:t>
      </w:r>
      <w:r w:rsidR="00A2661B" w:rsidRPr="00D41782">
        <w:rPr>
          <w:rFonts w:eastAsia="Times New Roman" w:cs="Arial"/>
        </w:rPr>
        <w:t>extranjeros</w:t>
      </w:r>
      <w:r w:rsidRPr="00D41782">
        <w:rPr>
          <w:rFonts w:eastAsia="Times New Roman" w:cs="Arial"/>
        </w:rPr>
        <w:t xml:space="preserve"> que ingresen al país, </w:t>
      </w:r>
      <w:r w:rsidR="003B59E6" w:rsidRPr="00D41782">
        <w:rPr>
          <w:rFonts w:eastAsia="Times New Roman" w:cs="Arial"/>
        </w:rPr>
        <w:t xml:space="preserve">a través del cual se </w:t>
      </w:r>
      <w:r w:rsidR="00AD10C8" w:rsidRPr="00D41782">
        <w:rPr>
          <w:rFonts w:eastAsia="Times New Roman" w:cs="Arial"/>
        </w:rPr>
        <w:t xml:space="preserve">pueda </w:t>
      </w:r>
      <w:r w:rsidRPr="00D41782">
        <w:rPr>
          <w:rFonts w:eastAsia="Times New Roman" w:cs="Arial"/>
        </w:rPr>
        <w:t>cuantificar, identificar</w:t>
      </w:r>
      <w:r w:rsidR="00CF3852" w:rsidRPr="00D41782">
        <w:rPr>
          <w:rFonts w:eastAsia="Times New Roman" w:cs="Arial"/>
        </w:rPr>
        <w:t xml:space="preserve">, </w:t>
      </w:r>
      <w:r w:rsidRPr="00D41782">
        <w:rPr>
          <w:rFonts w:eastAsia="Times New Roman" w:cs="Arial"/>
        </w:rPr>
        <w:t>diagnosticar</w:t>
      </w:r>
      <w:r w:rsidR="00CF3852" w:rsidRPr="00D41782">
        <w:rPr>
          <w:rFonts w:eastAsia="Times New Roman" w:cs="Arial"/>
        </w:rPr>
        <w:t xml:space="preserve"> y monitorear</w:t>
      </w:r>
      <w:r w:rsidRPr="00D41782">
        <w:rPr>
          <w:rFonts w:eastAsia="Times New Roman" w:cs="Arial"/>
        </w:rPr>
        <w:t xml:space="preserve"> la inmigración laboral en Colombia</w:t>
      </w:r>
      <w:r w:rsidR="00CF3852" w:rsidRPr="00D41782">
        <w:rPr>
          <w:rFonts w:eastAsia="Times New Roman" w:cs="Arial"/>
        </w:rPr>
        <w:t xml:space="preserve">, la cual ha </w:t>
      </w:r>
      <w:r w:rsidRPr="00D41782">
        <w:rPr>
          <w:rFonts w:eastAsia="Times New Roman" w:cs="Arial"/>
        </w:rPr>
        <w:t>registrado en los últimos años un aumento sostenido, además de una creciente heterogeneidad en los países origen.</w:t>
      </w:r>
    </w:p>
    <w:p w:rsidR="002D1568" w:rsidRPr="00D41782" w:rsidRDefault="002D1568" w:rsidP="00D41782">
      <w:pPr>
        <w:ind w:left="284"/>
        <w:jc w:val="both"/>
        <w:rPr>
          <w:rFonts w:eastAsia="Times New Roman" w:cs="Arial"/>
        </w:rPr>
      </w:pPr>
    </w:p>
    <w:p w:rsidR="002D1568" w:rsidRDefault="002D1568" w:rsidP="00D41782">
      <w:pPr>
        <w:ind w:left="284"/>
        <w:jc w:val="both"/>
        <w:rPr>
          <w:rFonts w:eastAsia="Times New Roman" w:cs="Arial"/>
        </w:rPr>
      </w:pPr>
      <w:r w:rsidRPr="00D41782">
        <w:rPr>
          <w:rFonts w:eastAsia="Times New Roman" w:cs="Arial"/>
        </w:rPr>
        <w:t>En mérito de lo expuesto,</w:t>
      </w:r>
    </w:p>
    <w:p w:rsidR="0045057D" w:rsidRPr="00D41782" w:rsidRDefault="0045057D" w:rsidP="00D41782">
      <w:pPr>
        <w:ind w:left="284"/>
        <w:jc w:val="both"/>
        <w:rPr>
          <w:rFonts w:eastAsia="Times New Roman" w:cs="Arial"/>
        </w:rPr>
      </w:pPr>
    </w:p>
    <w:p w:rsidR="00DE1F3E" w:rsidRPr="00D41782" w:rsidRDefault="00DE1F3E" w:rsidP="00D41782">
      <w:pPr>
        <w:ind w:left="284"/>
        <w:jc w:val="both"/>
        <w:rPr>
          <w:rFonts w:eastAsia="Times New Roman" w:cs="Arial"/>
        </w:rPr>
      </w:pPr>
    </w:p>
    <w:p w:rsidR="002D1568" w:rsidRPr="00D41782" w:rsidRDefault="002D1568" w:rsidP="00D41782">
      <w:pPr>
        <w:ind w:left="284"/>
        <w:jc w:val="center"/>
        <w:rPr>
          <w:rFonts w:eastAsia="Calibri" w:cs="Arial"/>
          <w:b/>
          <w:color w:val="000000"/>
          <w:lang w:val="es-CO" w:eastAsia="en-US"/>
        </w:rPr>
      </w:pPr>
      <w:bookmarkStart w:id="0" w:name="3"/>
      <w:bookmarkEnd w:id="0"/>
      <w:r w:rsidRPr="00D41782">
        <w:rPr>
          <w:rFonts w:eastAsia="Calibri" w:cs="Arial"/>
          <w:b/>
          <w:color w:val="000000"/>
          <w:lang w:val="es-CO" w:eastAsia="en-US"/>
        </w:rPr>
        <w:t>RESUELVE</w:t>
      </w:r>
    </w:p>
    <w:p w:rsidR="002D1568" w:rsidRPr="00D41782" w:rsidRDefault="002D1568" w:rsidP="00D41782">
      <w:pPr>
        <w:ind w:left="284"/>
        <w:jc w:val="both"/>
        <w:rPr>
          <w:rFonts w:eastAsia="Calibri" w:cs="Arial"/>
          <w:b/>
          <w:color w:val="000000"/>
          <w:lang w:val="es-CO" w:eastAsia="en-US"/>
        </w:rPr>
      </w:pPr>
    </w:p>
    <w:p w:rsidR="00DB6058" w:rsidRPr="00D41782" w:rsidRDefault="00DB6058" w:rsidP="00D41782">
      <w:pPr>
        <w:ind w:left="284"/>
        <w:jc w:val="both"/>
        <w:rPr>
          <w:rFonts w:eastAsia="Calibri" w:cs="Arial"/>
          <w:b/>
          <w:color w:val="000000"/>
          <w:lang w:eastAsia="en-US"/>
        </w:rPr>
      </w:pPr>
    </w:p>
    <w:p w:rsidR="002D1568" w:rsidRPr="00D41782" w:rsidRDefault="002D1568" w:rsidP="00D41782">
      <w:pPr>
        <w:ind w:left="284"/>
        <w:jc w:val="both"/>
        <w:rPr>
          <w:rFonts w:eastAsia="Times New Roman" w:cs="Arial"/>
        </w:rPr>
      </w:pPr>
      <w:r w:rsidRPr="00D41782">
        <w:rPr>
          <w:rFonts w:eastAsia="Calibri" w:cs="Arial"/>
          <w:b/>
          <w:color w:val="000000"/>
          <w:lang w:eastAsia="en-US"/>
        </w:rPr>
        <w:t xml:space="preserve">Artículo 1. </w:t>
      </w:r>
      <w:r w:rsidRPr="00D41782">
        <w:rPr>
          <w:rFonts w:eastAsia="Calibri" w:cs="Arial"/>
          <w:b/>
          <w:i/>
          <w:color w:val="000000"/>
          <w:lang w:eastAsia="en-US"/>
        </w:rPr>
        <w:t>Objeto</w:t>
      </w:r>
      <w:r w:rsidRPr="00D41782">
        <w:rPr>
          <w:rFonts w:eastAsia="Calibri" w:cs="Arial"/>
          <w:b/>
          <w:color w:val="000000"/>
          <w:lang w:eastAsia="en-US"/>
        </w:rPr>
        <w:t xml:space="preserve">. </w:t>
      </w:r>
      <w:r w:rsidR="003738A0" w:rsidRPr="00D41782">
        <w:rPr>
          <w:rFonts w:eastAsia="Calibri" w:cs="Arial"/>
          <w:color w:val="000000"/>
          <w:lang w:eastAsia="en-US"/>
        </w:rPr>
        <w:t xml:space="preserve">La presente </w:t>
      </w:r>
      <w:r w:rsidR="00AD10C8" w:rsidRPr="00D41782">
        <w:rPr>
          <w:rFonts w:eastAsia="Calibri" w:cs="Arial"/>
          <w:color w:val="000000"/>
          <w:lang w:eastAsia="en-US"/>
        </w:rPr>
        <w:t>r</w:t>
      </w:r>
      <w:r w:rsidR="00B93595" w:rsidRPr="00D41782">
        <w:rPr>
          <w:rFonts w:eastAsia="Calibri" w:cs="Arial"/>
          <w:color w:val="000000"/>
          <w:lang w:eastAsia="en-US"/>
        </w:rPr>
        <w:t>esolución</w:t>
      </w:r>
      <w:r w:rsidR="003738A0" w:rsidRPr="00D41782">
        <w:rPr>
          <w:rFonts w:eastAsia="Calibri" w:cs="Arial"/>
          <w:color w:val="000000"/>
          <w:lang w:eastAsia="en-US"/>
        </w:rPr>
        <w:t xml:space="preserve"> tiene como objeto crear e implementar </w:t>
      </w:r>
      <w:r w:rsidRPr="00D41782">
        <w:rPr>
          <w:rFonts w:eastAsia="Calibri" w:cs="Arial"/>
          <w:lang w:eastAsia="en-US"/>
        </w:rPr>
        <w:t xml:space="preserve">el </w:t>
      </w:r>
      <w:r w:rsidR="00FA0C17" w:rsidRPr="00D41782">
        <w:rPr>
          <w:rFonts w:eastAsia="Calibri" w:cs="Arial"/>
          <w:lang w:eastAsia="en-US"/>
        </w:rPr>
        <w:t xml:space="preserve">Registro Único de </w:t>
      </w:r>
      <w:r w:rsidR="00E13C95" w:rsidRPr="00D41782">
        <w:rPr>
          <w:rFonts w:eastAsia="Calibri" w:cs="Arial"/>
          <w:lang w:eastAsia="en-US"/>
        </w:rPr>
        <w:t>T</w:t>
      </w:r>
      <w:r w:rsidR="00FA0C17" w:rsidRPr="00D41782">
        <w:rPr>
          <w:rFonts w:eastAsia="Calibri" w:cs="Arial"/>
          <w:lang w:eastAsia="en-US"/>
        </w:rPr>
        <w:t>rabajadores Extranjeros en Colombia</w:t>
      </w:r>
      <w:r w:rsidR="00094825" w:rsidRPr="00D41782">
        <w:rPr>
          <w:rFonts w:eastAsia="Calibri" w:cs="Arial"/>
          <w:lang w:eastAsia="en-US"/>
        </w:rPr>
        <w:t xml:space="preserve"> - RUTEC</w:t>
      </w:r>
      <w:r w:rsidRPr="00D41782">
        <w:rPr>
          <w:rFonts w:eastAsia="Times New Roman" w:cs="Arial"/>
        </w:rPr>
        <w:t xml:space="preserve">, como </w:t>
      </w:r>
      <w:r w:rsidR="00E44918" w:rsidRPr="00D41782">
        <w:rPr>
          <w:rFonts w:eastAsia="Times New Roman" w:cs="Arial"/>
        </w:rPr>
        <w:t>una pl</w:t>
      </w:r>
      <w:r w:rsidR="0024167D" w:rsidRPr="00D41782">
        <w:rPr>
          <w:rFonts w:eastAsia="Times New Roman" w:cs="Arial"/>
        </w:rPr>
        <w:t>a</w:t>
      </w:r>
      <w:r w:rsidR="00E44918" w:rsidRPr="00D41782">
        <w:rPr>
          <w:rFonts w:eastAsia="Times New Roman" w:cs="Arial"/>
        </w:rPr>
        <w:t xml:space="preserve">taforma </w:t>
      </w:r>
      <w:r w:rsidRPr="00D41782">
        <w:rPr>
          <w:rFonts w:eastAsia="Times New Roman" w:cs="Arial"/>
        </w:rPr>
        <w:t>para</w:t>
      </w:r>
      <w:r w:rsidR="00EF290B" w:rsidRPr="00D41782">
        <w:rPr>
          <w:rFonts w:eastAsia="Times New Roman" w:cs="Arial"/>
        </w:rPr>
        <w:t xml:space="preserve"> </w:t>
      </w:r>
      <w:r w:rsidRPr="00D41782">
        <w:rPr>
          <w:rFonts w:eastAsia="Times New Roman" w:cs="Arial"/>
        </w:rPr>
        <w:t xml:space="preserve">cuantificar, identificar y diagnosticar la inmigración laboral en </w:t>
      </w:r>
      <w:r w:rsidR="001510E8" w:rsidRPr="00D41782">
        <w:rPr>
          <w:rFonts w:eastAsia="Times New Roman" w:cs="Arial"/>
        </w:rPr>
        <w:t>el país</w:t>
      </w:r>
      <w:r w:rsidRPr="00D41782">
        <w:rPr>
          <w:rFonts w:eastAsia="Times New Roman" w:cs="Arial"/>
        </w:rPr>
        <w:t>.</w:t>
      </w:r>
    </w:p>
    <w:p w:rsidR="00A30775" w:rsidRPr="00D41782" w:rsidRDefault="00A30775" w:rsidP="00D41782">
      <w:pPr>
        <w:ind w:left="284"/>
        <w:jc w:val="both"/>
        <w:rPr>
          <w:rFonts w:eastAsia="Times New Roman" w:cs="Arial"/>
          <w:color w:val="FF0000"/>
        </w:rPr>
      </w:pPr>
    </w:p>
    <w:p w:rsidR="00A30775" w:rsidRPr="00D41782" w:rsidRDefault="00A30775" w:rsidP="00D41782">
      <w:pPr>
        <w:ind w:left="284"/>
        <w:jc w:val="both"/>
        <w:rPr>
          <w:rFonts w:eastAsia="Times New Roman" w:cs="Arial"/>
        </w:rPr>
      </w:pPr>
      <w:r w:rsidRPr="00D41782">
        <w:rPr>
          <w:rFonts w:eastAsia="Times New Roman" w:cs="Arial"/>
          <w:b/>
          <w:i/>
        </w:rPr>
        <w:t>Artículo 2. Finalidad</w:t>
      </w:r>
      <w:r w:rsidRPr="00D41782">
        <w:rPr>
          <w:rFonts w:eastAsia="Times New Roman" w:cs="Arial"/>
        </w:rPr>
        <w:t xml:space="preserve">. </w:t>
      </w:r>
      <w:r w:rsidR="00A5250B" w:rsidRPr="00D41782">
        <w:rPr>
          <w:rFonts w:eastAsia="Times New Roman" w:cs="Arial"/>
        </w:rPr>
        <w:t>El</w:t>
      </w:r>
      <w:r w:rsidRPr="00D41782">
        <w:rPr>
          <w:rFonts w:eastAsia="Times New Roman" w:cs="Arial"/>
        </w:rPr>
        <w:t xml:space="preserve"> R</w:t>
      </w:r>
      <w:r w:rsidR="00094825" w:rsidRPr="00D41782">
        <w:rPr>
          <w:rFonts w:eastAsia="Times New Roman" w:cs="Arial"/>
        </w:rPr>
        <w:t xml:space="preserve">UTEC </w:t>
      </w:r>
      <w:r w:rsidR="00A5250B" w:rsidRPr="00D41782">
        <w:rPr>
          <w:rFonts w:eastAsia="Times New Roman" w:cs="Arial"/>
        </w:rPr>
        <w:t xml:space="preserve">tiene como finalidad </w:t>
      </w:r>
      <w:r w:rsidR="00A258DA" w:rsidRPr="00D41782">
        <w:rPr>
          <w:rFonts w:eastAsia="Times New Roman" w:cs="Arial"/>
        </w:rPr>
        <w:t xml:space="preserve">obtener información laboral de los trabajadores extranjeros en </w:t>
      </w:r>
      <w:r w:rsidR="00E44918" w:rsidRPr="00D41782">
        <w:rPr>
          <w:rFonts w:eastAsia="Times New Roman" w:cs="Arial"/>
        </w:rPr>
        <w:t xml:space="preserve">el </w:t>
      </w:r>
      <w:r w:rsidR="008D6C8A" w:rsidRPr="00D41782">
        <w:rPr>
          <w:rFonts w:eastAsia="Times New Roman" w:cs="Arial"/>
        </w:rPr>
        <w:t>país</w:t>
      </w:r>
      <w:r w:rsidR="00A258DA" w:rsidRPr="00D41782">
        <w:rPr>
          <w:rFonts w:eastAsia="Times New Roman" w:cs="Arial"/>
        </w:rPr>
        <w:t xml:space="preserve">. </w:t>
      </w:r>
    </w:p>
    <w:p w:rsidR="008D6C8A" w:rsidRPr="00D41782" w:rsidRDefault="008D6C8A" w:rsidP="00D41782">
      <w:pPr>
        <w:ind w:left="284"/>
        <w:jc w:val="both"/>
        <w:rPr>
          <w:rFonts w:eastAsia="Times New Roman" w:cs="Arial"/>
        </w:rPr>
      </w:pPr>
    </w:p>
    <w:p w:rsidR="008D6C8A" w:rsidRPr="00D41782" w:rsidRDefault="008D6C8A" w:rsidP="00D41782">
      <w:pPr>
        <w:ind w:left="284"/>
        <w:jc w:val="both"/>
        <w:rPr>
          <w:rFonts w:eastAsia="Times New Roman" w:cs="Arial"/>
        </w:rPr>
      </w:pPr>
      <w:r w:rsidRPr="00D41782">
        <w:rPr>
          <w:rFonts w:eastAsia="Times New Roman" w:cs="Arial"/>
          <w:b/>
          <w:i/>
        </w:rPr>
        <w:t>Artículo 3. Ámbito de aplicación</w:t>
      </w:r>
      <w:r w:rsidRPr="00D41782">
        <w:rPr>
          <w:rFonts w:eastAsia="Times New Roman" w:cs="Arial"/>
        </w:rPr>
        <w:t xml:space="preserve">. La presente </w:t>
      </w:r>
      <w:r w:rsidR="00EF290B" w:rsidRPr="00D41782">
        <w:rPr>
          <w:rFonts w:eastAsia="Times New Roman" w:cs="Arial"/>
        </w:rPr>
        <w:t>r</w:t>
      </w:r>
      <w:r w:rsidRPr="00D41782">
        <w:rPr>
          <w:rFonts w:eastAsia="Times New Roman" w:cs="Arial"/>
        </w:rPr>
        <w:t xml:space="preserve">esolución se aplica a: </w:t>
      </w:r>
    </w:p>
    <w:p w:rsidR="00144005" w:rsidRPr="00D41782" w:rsidRDefault="00144005" w:rsidP="00D41782">
      <w:pPr>
        <w:ind w:left="284"/>
        <w:jc w:val="both"/>
        <w:rPr>
          <w:rFonts w:eastAsia="Times New Roman" w:cs="Arial"/>
        </w:rPr>
      </w:pPr>
    </w:p>
    <w:p w:rsidR="008D6C8A" w:rsidRPr="00D41782" w:rsidRDefault="008D6C8A" w:rsidP="00D41782">
      <w:pPr>
        <w:pStyle w:val="Prrafodelista"/>
        <w:numPr>
          <w:ilvl w:val="0"/>
          <w:numId w:val="9"/>
        </w:numPr>
        <w:jc w:val="both"/>
        <w:rPr>
          <w:rFonts w:eastAsia="Times New Roman" w:cs="Arial"/>
        </w:rPr>
      </w:pPr>
      <w:r w:rsidRPr="00D41782">
        <w:rPr>
          <w:rFonts w:eastAsia="Times New Roman" w:cs="Arial"/>
        </w:rPr>
        <w:t xml:space="preserve">Empleadores que tengan bajo su dependencia y subordinación </w:t>
      </w:r>
      <w:proofErr w:type="gramStart"/>
      <w:r w:rsidRPr="00D41782">
        <w:rPr>
          <w:rFonts w:eastAsia="Times New Roman" w:cs="Arial"/>
        </w:rPr>
        <w:t>extranjeros</w:t>
      </w:r>
      <w:proofErr w:type="gramEnd"/>
      <w:r w:rsidRPr="00D41782">
        <w:rPr>
          <w:rFonts w:eastAsia="Times New Roman" w:cs="Arial"/>
        </w:rPr>
        <w:t xml:space="preserve"> l</w:t>
      </w:r>
      <w:r w:rsidR="002C55ED" w:rsidRPr="00D41782">
        <w:rPr>
          <w:rFonts w:eastAsia="Times New Roman" w:cs="Arial"/>
        </w:rPr>
        <w:t>a</w:t>
      </w:r>
      <w:r w:rsidRPr="00D41782">
        <w:rPr>
          <w:rFonts w:eastAsia="Times New Roman" w:cs="Arial"/>
        </w:rPr>
        <w:t xml:space="preserve">borando en el </w:t>
      </w:r>
      <w:r w:rsidR="00144005" w:rsidRPr="00D41782">
        <w:rPr>
          <w:rFonts w:eastAsia="Times New Roman" w:cs="Arial"/>
        </w:rPr>
        <w:t>país</w:t>
      </w:r>
      <w:r w:rsidRPr="00D41782">
        <w:rPr>
          <w:rFonts w:eastAsia="Times New Roman" w:cs="Arial"/>
        </w:rPr>
        <w:t xml:space="preserve">.  </w:t>
      </w:r>
    </w:p>
    <w:p w:rsidR="008D6C8A" w:rsidRPr="00D41782" w:rsidRDefault="002C55ED" w:rsidP="00D41782">
      <w:pPr>
        <w:pStyle w:val="Prrafodelista"/>
        <w:numPr>
          <w:ilvl w:val="0"/>
          <w:numId w:val="9"/>
        </w:numPr>
        <w:jc w:val="both"/>
        <w:rPr>
          <w:rFonts w:eastAsia="Times New Roman" w:cs="Arial"/>
        </w:rPr>
      </w:pPr>
      <w:r w:rsidRPr="00D41782">
        <w:rPr>
          <w:rFonts w:eastAsia="Times New Roman" w:cs="Arial"/>
        </w:rPr>
        <w:t>T</w:t>
      </w:r>
      <w:r w:rsidR="008D6C8A" w:rsidRPr="00D41782">
        <w:rPr>
          <w:rFonts w:eastAsia="Times New Roman" w:cs="Arial"/>
        </w:rPr>
        <w:t xml:space="preserve">rabajadores independientes </w:t>
      </w:r>
      <w:r w:rsidRPr="00D41782">
        <w:rPr>
          <w:rFonts w:eastAsia="Times New Roman" w:cs="Arial"/>
        </w:rPr>
        <w:t xml:space="preserve">extranjeros con </w:t>
      </w:r>
      <w:r w:rsidR="00625668" w:rsidRPr="00D41782">
        <w:rPr>
          <w:rFonts w:eastAsia="Times New Roman" w:cs="Arial"/>
        </w:rPr>
        <w:t xml:space="preserve">vínculo </w:t>
      </w:r>
      <w:r w:rsidRPr="00D41782">
        <w:rPr>
          <w:rFonts w:eastAsia="Times New Roman" w:cs="Arial"/>
        </w:rPr>
        <w:t>contractual</w:t>
      </w:r>
      <w:r w:rsidR="00625668" w:rsidRPr="00D41782">
        <w:rPr>
          <w:rFonts w:eastAsia="Times New Roman" w:cs="Arial"/>
        </w:rPr>
        <w:t xml:space="preserve"> diferente al laboral</w:t>
      </w:r>
    </w:p>
    <w:p w:rsidR="008D6C8A" w:rsidRPr="00D41782" w:rsidRDefault="008D6C8A" w:rsidP="00D41782">
      <w:pPr>
        <w:pStyle w:val="Prrafodelista"/>
        <w:numPr>
          <w:ilvl w:val="0"/>
          <w:numId w:val="9"/>
        </w:numPr>
        <w:jc w:val="both"/>
        <w:rPr>
          <w:rFonts w:eastAsia="Times New Roman" w:cs="Arial"/>
        </w:rPr>
      </w:pPr>
      <w:r w:rsidRPr="00D41782">
        <w:rPr>
          <w:rFonts w:eastAsia="Times New Roman" w:cs="Arial"/>
        </w:rPr>
        <w:tab/>
        <w:t>Trabajadores independientes extranjeros que ejerzan dentro del territorio colombiano una actividad económica</w:t>
      </w:r>
      <w:r w:rsidR="00625668" w:rsidRPr="00D41782">
        <w:rPr>
          <w:rFonts w:eastAsia="Times New Roman" w:cs="Arial"/>
        </w:rPr>
        <w:t xml:space="preserve"> sin vínculo contractual.</w:t>
      </w:r>
    </w:p>
    <w:p w:rsidR="002D1568" w:rsidRPr="00D41782" w:rsidRDefault="002D1568" w:rsidP="00D41782">
      <w:pPr>
        <w:ind w:left="284"/>
        <w:jc w:val="both"/>
        <w:rPr>
          <w:rFonts w:eastAsia="Calibri" w:cs="Arial"/>
          <w:b/>
          <w:color w:val="000000"/>
          <w:lang w:eastAsia="en-US"/>
        </w:rPr>
      </w:pPr>
    </w:p>
    <w:p w:rsidR="000164C1" w:rsidRPr="00D41782" w:rsidRDefault="002D1568" w:rsidP="00D41782">
      <w:pPr>
        <w:ind w:left="284"/>
        <w:jc w:val="both"/>
        <w:rPr>
          <w:rFonts w:eastAsia="Calibri" w:cs="Arial"/>
          <w:color w:val="000000"/>
          <w:lang w:eastAsia="en-US"/>
        </w:rPr>
      </w:pPr>
      <w:r w:rsidRPr="00D41782">
        <w:rPr>
          <w:rFonts w:eastAsia="Calibri" w:cs="Arial"/>
          <w:b/>
          <w:i/>
          <w:color w:val="000000"/>
          <w:lang w:eastAsia="en-US"/>
        </w:rPr>
        <w:t xml:space="preserve">Artículo </w:t>
      </w:r>
      <w:r w:rsidR="003428FF">
        <w:rPr>
          <w:rFonts w:eastAsia="Calibri" w:cs="Arial"/>
          <w:b/>
          <w:i/>
          <w:color w:val="000000"/>
          <w:lang w:eastAsia="en-US"/>
        </w:rPr>
        <w:t>4</w:t>
      </w:r>
      <w:r w:rsidRPr="00D41782">
        <w:rPr>
          <w:rFonts w:eastAsia="Calibri" w:cs="Arial"/>
          <w:i/>
          <w:color w:val="000000"/>
          <w:lang w:eastAsia="en-US"/>
        </w:rPr>
        <w:t xml:space="preserve">. </w:t>
      </w:r>
      <w:r w:rsidRPr="00D41782">
        <w:rPr>
          <w:rFonts w:eastAsia="Calibri" w:cs="Arial"/>
          <w:b/>
          <w:i/>
          <w:color w:val="000000"/>
          <w:lang w:eastAsia="en-US"/>
        </w:rPr>
        <w:t>Definiciones</w:t>
      </w:r>
      <w:r w:rsidRPr="00D41782">
        <w:rPr>
          <w:rFonts w:eastAsia="Calibri" w:cs="Arial"/>
          <w:b/>
          <w:color w:val="000000"/>
          <w:lang w:eastAsia="en-US"/>
        </w:rPr>
        <w:t>.</w:t>
      </w:r>
      <w:r w:rsidRPr="00D41782">
        <w:rPr>
          <w:rFonts w:eastAsia="Calibri" w:cs="Arial"/>
          <w:color w:val="000000"/>
          <w:lang w:eastAsia="en-US"/>
        </w:rPr>
        <w:t xml:space="preserve"> Para efectos de </w:t>
      </w:r>
      <w:r w:rsidR="000D4206" w:rsidRPr="00D41782">
        <w:rPr>
          <w:rFonts w:eastAsia="Calibri" w:cs="Arial"/>
          <w:color w:val="000000"/>
          <w:lang w:eastAsia="en-US"/>
        </w:rPr>
        <w:t>la presente</w:t>
      </w:r>
      <w:r w:rsidRPr="00D41782">
        <w:rPr>
          <w:rFonts w:eastAsia="Calibri" w:cs="Arial"/>
          <w:color w:val="000000"/>
          <w:lang w:eastAsia="en-US"/>
        </w:rPr>
        <w:t xml:space="preserve"> </w:t>
      </w:r>
      <w:r w:rsidR="00EF290B" w:rsidRPr="00D41782">
        <w:rPr>
          <w:rFonts w:eastAsia="Calibri" w:cs="Arial"/>
          <w:color w:val="000000"/>
          <w:lang w:eastAsia="en-US"/>
        </w:rPr>
        <w:t>resolución</w:t>
      </w:r>
      <w:r w:rsidRPr="00D41782">
        <w:rPr>
          <w:rFonts w:eastAsia="Calibri" w:cs="Arial"/>
          <w:color w:val="000000"/>
          <w:lang w:eastAsia="en-US"/>
        </w:rPr>
        <w:t xml:space="preserve">, se adoptarán las </w:t>
      </w:r>
      <w:r w:rsidR="000164C1" w:rsidRPr="00D41782">
        <w:rPr>
          <w:rFonts w:eastAsia="Calibri" w:cs="Arial"/>
          <w:color w:val="000000"/>
          <w:lang w:eastAsia="en-US"/>
        </w:rPr>
        <w:t>siguientes definiciones:</w:t>
      </w:r>
    </w:p>
    <w:p w:rsidR="000164C1" w:rsidRPr="00D41782" w:rsidRDefault="000164C1" w:rsidP="00D41782">
      <w:pPr>
        <w:ind w:left="284"/>
        <w:jc w:val="both"/>
        <w:rPr>
          <w:rFonts w:eastAsia="Calibri" w:cs="Arial"/>
          <w:color w:val="000000"/>
          <w:lang w:eastAsia="en-US"/>
        </w:rPr>
      </w:pPr>
    </w:p>
    <w:p w:rsidR="000164C1" w:rsidRPr="00D41782" w:rsidRDefault="000164C1" w:rsidP="00D41782">
      <w:pPr>
        <w:pStyle w:val="Prrafodelista"/>
        <w:numPr>
          <w:ilvl w:val="0"/>
          <w:numId w:val="7"/>
        </w:numPr>
        <w:jc w:val="both"/>
        <w:rPr>
          <w:rFonts w:eastAsia="Calibri" w:cs="Arial"/>
          <w:color w:val="000000"/>
          <w:lang w:eastAsia="en-US"/>
        </w:rPr>
      </w:pPr>
      <w:r w:rsidRPr="00D41782">
        <w:rPr>
          <w:rFonts w:eastAsia="Calibri" w:cs="Arial"/>
          <w:b/>
          <w:color w:val="000000"/>
          <w:lang w:eastAsia="en-US"/>
        </w:rPr>
        <w:t>Empleador:</w:t>
      </w:r>
      <w:r w:rsidRPr="00D41782">
        <w:rPr>
          <w:rFonts w:eastAsia="Calibri" w:cs="Arial"/>
          <w:color w:val="000000"/>
          <w:lang w:eastAsia="en-US"/>
        </w:rPr>
        <w:t xml:space="preserve"> </w:t>
      </w:r>
      <w:r w:rsidRPr="00D41782">
        <w:rPr>
          <w:rFonts w:cs="Arial"/>
        </w:rPr>
        <w:t xml:space="preserve">toda persona natural o jurídica del sector público o privado que vincule, contrate, emplee o admita </w:t>
      </w:r>
      <w:r w:rsidR="006258FE" w:rsidRPr="00D41782">
        <w:rPr>
          <w:rFonts w:cs="Arial"/>
        </w:rPr>
        <w:t>a natural de nacionalidad distinta de la colombiana</w:t>
      </w:r>
      <w:r w:rsidRPr="00D41782">
        <w:rPr>
          <w:rFonts w:cs="Arial"/>
        </w:rPr>
        <w:t xml:space="preserve"> que preste sus servicios personales mediante cualquier modalidad, en especial, relación laboral, cooperativa o contractual que genere remuneración para el extranjero.</w:t>
      </w:r>
    </w:p>
    <w:p w:rsidR="000164C1" w:rsidRPr="00D41782" w:rsidRDefault="000164C1" w:rsidP="00D41782">
      <w:pPr>
        <w:pStyle w:val="Prrafodelista"/>
        <w:ind w:left="644"/>
        <w:jc w:val="both"/>
        <w:rPr>
          <w:rFonts w:eastAsia="Calibri" w:cs="Arial"/>
          <w:color w:val="000000"/>
          <w:lang w:eastAsia="en-US"/>
        </w:rPr>
      </w:pPr>
    </w:p>
    <w:p w:rsidR="000164C1" w:rsidRPr="00D41782" w:rsidRDefault="000164C1" w:rsidP="00D41782">
      <w:pPr>
        <w:pStyle w:val="Prrafodelista"/>
        <w:numPr>
          <w:ilvl w:val="0"/>
          <w:numId w:val="7"/>
        </w:numPr>
        <w:jc w:val="both"/>
        <w:rPr>
          <w:rFonts w:eastAsia="Calibri" w:cs="Arial"/>
          <w:color w:val="000000"/>
          <w:lang w:eastAsia="en-US"/>
        </w:rPr>
      </w:pPr>
      <w:r w:rsidRPr="00D41782">
        <w:rPr>
          <w:rFonts w:cs="Arial"/>
          <w:b/>
        </w:rPr>
        <w:t>Trabajador independiente</w:t>
      </w:r>
      <w:r w:rsidR="006258FE" w:rsidRPr="00D41782">
        <w:rPr>
          <w:rFonts w:cs="Arial"/>
          <w:b/>
        </w:rPr>
        <w:t xml:space="preserve"> extranjero</w:t>
      </w:r>
      <w:r w:rsidRPr="00D41782">
        <w:rPr>
          <w:rFonts w:cs="Arial"/>
          <w:b/>
        </w:rPr>
        <w:t>:</w:t>
      </w:r>
      <w:r w:rsidRPr="00D41782">
        <w:rPr>
          <w:rFonts w:cs="Arial"/>
        </w:rPr>
        <w:t xml:space="preserve"> toda persona natural</w:t>
      </w:r>
      <w:r w:rsidR="006258FE" w:rsidRPr="00D41782">
        <w:rPr>
          <w:rFonts w:cs="Arial"/>
        </w:rPr>
        <w:t xml:space="preserve"> de nacionalidad distinta de la colombiana,</w:t>
      </w:r>
      <w:r w:rsidRPr="00D41782">
        <w:rPr>
          <w:rFonts w:cs="Arial"/>
        </w:rPr>
        <w:t xml:space="preserve"> que realice una actividad económica o preste sus servicios de manera personal y por su cuenta y riesgo, </w:t>
      </w:r>
      <w:r w:rsidR="000E2053" w:rsidRPr="00D41782">
        <w:rPr>
          <w:rFonts w:cs="Arial"/>
        </w:rPr>
        <w:t xml:space="preserve">con o sin </w:t>
      </w:r>
      <w:r w:rsidRPr="00D41782">
        <w:rPr>
          <w:rFonts w:cs="Arial"/>
        </w:rPr>
        <w:t>contratos de carácter civil, comercial o administrativo, distintos al laboral.</w:t>
      </w:r>
    </w:p>
    <w:p w:rsidR="00903EF7" w:rsidRPr="00D41782" w:rsidRDefault="00903EF7" w:rsidP="00D41782">
      <w:pPr>
        <w:ind w:left="284"/>
        <w:jc w:val="both"/>
        <w:rPr>
          <w:rFonts w:eastAsia="Calibri" w:cs="Arial"/>
          <w:color w:val="000000"/>
          <w:lang w:eastAsia="en-US"/>
        </w:rPr>
      </w:pPr>
    </w:p>
    <w:p w:rsidR="000164C1" w:rsidRPr="00D41782" w:rsidRDefault="00D21238" w:rsidP="00D41782">
      <w:pPr>
        <w:ind w:left="284"/>
        <w:jc w:val="both"/>
        <w:rPr>
          <w:rFonts w:eastAsia="Calibri" w:cs="Arial"/>
          <w:color w:val="000000"/>
          <w:lang w:eastAsia="en-US"/>
        </w:rPr>
      </w:pPr>
      <w:r w:rsidRPr="00D41782">
        <w:rPr>
          <w:rFonts w:eastAsia="Calibri" w:cs="Arial"/>
          <w:b/>
          <w:i/>
          <w:color w:val="000000"/>
          <w:lang w:eastAsia="en-US"/>
        </w:rPr>
        <w:t>Parágrafo</w:t>
      </w:r>
      <w:r w:rsidRPr="00D41782">
        <w:rPr>
          <w:rFonts w:eastAsia="Calibri" w:cs="Arial"/>
          <w:i/>
          <w:color w:val="000000"/>
          <w:lang w:eastAsia="en-US"/>
        </w:rPr>
        <w:t>.</w:t>
      </w:r>
      <w:r w:rsidRPr="00D41782">
        <w:rPr>
          <w:rFonts w:eastAsia="Calibri" w:cs="Arial"/>
          <w:color w:val="000000"/>
          <w:lang w:eastAsia="en-US"/>
        </w:rPr>
        <w:t xml:space="preserve"> En todo caso y para los efectos de la presente Resolución, </w:t>
      </w:r>
      <w:r w:rsidR="000164C1" w:rsidRPr="00D41782">
        <w:rPr>
          <w:rFonts w:eastAsia="Calibri" w:cs="Arial"/>
          <w:color w:val="000000"/>
          <w:lang w:eastAsia="en-US"/>
        </w:rPr>
        <w:t>también se adoptan las definiciones establecidas en el artículo 2° de la Ley 146 de 1994 y las normas que la modifiquen</w:t>
      </w:r>
      <w:r w:rsidR="00EF290B" w:rsidRPr="00D41782">
        <w:rPr>
          <w:rFonts w:eastAsia="Calibri" w:cs="Arial"/>
          <w:color w:val="000000"/>
          <w:lang w:eastAsia="en-US"/>
        </w:rPr>
        <w:t xml:space="preserve">, </w:t>
      </w:r>
      <w:r w:rsidR="000164C1" w:rsidRPr="00D41782">
        <w:rPr>
          <w:rFonts w:eastAsia="Calibri" w:cs="Arial"/>
          <w:color w:val="000000"/>
          <w:lang w:eastAsia="en-US"/>
        </w:rPr>
        <w:t xml:space="preserve"> adicionen</w:t>
      </w:r>
      <w:r w:rsidR="00EF290B" w:rsidRPr="00D41782">
        <w:rPr>
          <w:rFonts w:eastAsia="Calibri" w:cs="Arial"/>
          <w:color w:val="000000"/>
          <w:lang w:eastAsia="en-US"/>
        </w:rPr>
        <w:t xml:space="preserve"> o sustituyan. </w:t>
      </w:r>
      <w:bookmarkStart w:id="1" w:name="_GoBack"/>
      <w:bookmarkEnd w:id="1"/>
    </w:p>
    <w:p w:rsidR="00574CDD" w:rsidRPr="00D41782" w:rsidRDefault="00574CDD" w:rsidP="00D41782">
      <w:pPr>
        <w:ind w:left="284"/>
        <w:jc w:val="both"/>
        <w:rPr>
          <w:rFonts w:eastAsia="Calibri" w:cs="Arial"/>
          <w:color w:val="000000"/>
          <w:lang w:eastAsia="en-US"/>
        </w:rPr>
      </w:pPr>
    </w:p>
    <w:p w:rsidR="00144005"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eastAsia="Calibri" w:hAnsi="Arial Narrow" w:cs="Arial"/>
          <w:b/>
          <w:i/>
          <w:sz w:val="24"/>
          <w:szCs w:val="24"/>
          <w:lang w:eastAsia="en-US"/>
        </w:rPr>
        <w:t xml:space="preserve">Artículo 5. </w:t>
      </w:r>
      <w:r w:rsidRPr="00D41782">
        <w:rPr>
          <w:rFonts w:ascii="Arial Narrow" w:hAnsi="Arial Narrow" w:cs="Arial"/>
          <w:b/>
          <w:i/>
          <w:iCs/>
          <w:sz w:val="24"/>
          <w:szCs w:val="24"/>
        </w:rPr>
        <w:t xml:space="preserve">Inscripción </w:t>
      </w:r>
      <w:r w:rsidR="00625668" w:rsidRPr="00D41782">
        <w:rPr>
          <w:rFonts w:ascii="Arial Narrow" w:hAnsi="Arial Narrow" w:cs="Arial"/>
          <w:b/>
          <w:i/>
          <w:iCs/>
          <w:sz w:val="24"/>
          <w:szCs w:val="24"/>
        </w:rPr>
        <w:t xml:space="preserve">en el </w:t>
      </w:r>
      <w:r w:rsidR="00EF290B" w:rsidRPr="00D41782">
        <w:rPr>
          <w:rFonts w:ascii="Arial Narrow" w:hAnsi="Arial Narrow" w:cs="Arial"/>
          <w:b/>
          <w:i/>
          <w:iCs/>
          <w:sz w:val="24"/>
          <w:szCs w:val="24"/>
        </w:rPr>
        <w:t>RUTEC</w:t>
      </w:r>
      <w:r w:rsidRPr="00D41782">
        <w:rPr>
          <w:rFonts w:ascii="Arial Narrow" w:hAnsi="Arial Narrow" w:cs="Arial"/>
          <w:b/>
          <w:i/>
          <w:iCs/>
          <w:sz w:val="24"/>
          <w:szCs w:val="24"/>
        </w:rPr>
        <w:t>.</w:t>
      </w:r>
      <w:r w:rsidRPr="00D41782">
        <w:rPr>
          <w:rFonts w:ascii="Arial Narrow" w:hAnsi="Arial Narrow" w:cs="Arial"/>
          <w:iCs/>
          <w:color w:val="000000"/>
          <w:sz w:val="24"/>
          <w:szCs w:val="24"/>
        </w:rPr>
        <w:t xml:space="preserve"> </w:t>
      </w:r>
      <w:r w:rsidR="00FC74DD" w:rsidRPr="00D41782">
        <w:rPr>
          <w:rFonts w:ascii="Arial Narrow" w:hAnsi="Arial Narrow" w:cs="Arial"/>
          <w:color w:val="000000"/>
          <w:sz w:val="24"/>
          <w:szCs w:val="24"/>
        </w:rPr>
        <w:t>Previo a realizar la inscripción en el RUTEC</w:t>
      </w:r>
      <w:r w:rsidR="009763E6">
        <w:rPr>
          <w:rFonts w:ascii="Arial Narrow" w:hAnsi="Arial Narrow" w:cs="Arial"/>
          <w:color w:val="000000"/>
          <w:sz w:val="24"/>
          <w:szCs w:val="24"/>
        </w:rPr>
        <w:t>,</w:t>
      </w:r>
      <w:r w:rsidR="00FC74DD" w:rsidRPr="00D41782">
        <w:rPr>
          <w:rFonts w:ascii="Arial Narrow" w:hAnsi="Arial Narrow" w:cs="Arial"/>
          <w:color w:val="000000"/>
          <w:sz w:val="24"/>
          <w:szCs w:val="24"/>
        </w:rPr>
        <w:t xml:space="preserve"> los </w:t>
      </w:r>
      <w:r w:rsidR="00E635FE" w:rsidRPr="00D41782">
        <w:rPr>
          <w:rFonts w:ascii="Arial Narrow" w:hAnsi="Arial Narrow" w:cs="Arial"/>
          <w:color w:val="000000"/>
          <w:sz w:val="24"/>
          <w:szCs w:val="24"/>
        </w:rPr>
        <w:t xml:space="preserve">empleadores </w:t>
      </w:r>
      <w:r w:rsidR="00B671D0" w:rsidRPr="00D41782">
        <w:rPr>
          <w:rFonts w:ascii="Arial Narrow" w:hAnsi="Arial Narrow" w:cs="Arial"/>
          <w:color w:val="000000"/>
          <w:sz w:val="24"/>
          <w:szCs w:val="24"/>
        </w:rPr>
        <w:t xml:space="preserve">y trabajadores </w:t>
      </w:r>
      <w:r w:rsidR="00C75F5F" w:rsidRPr="00D41782">
        <w:rPr>
          <w:rFonts w:ascii="Arial Narrow" w:hAnsi="Arial Narrow" w:cs="Arial"/>
          <w:color w:val="000000"/>
          <w:sz w:val="24"/>
          <w:szCs w:val="24"/>
        </w:rPr>
        <w:t xml:space="preserve">a los que se refiere el artículo </w:t>
      </w:r>
      <w:r w:rsidR="00B671D0" w:rsidRPr="00D41782">
        <w:rPr>
          <w:rFonts w:ascii="Arial Narrow" w:hAnsi="Arial Narrow" w:cs="Arial"/>
          <w:color w:val="000000"/>
          <w:sz w:val="24"/>
          <w:szCs w:val="24"/>
        </w:rPr>
        <w:t xml:space="preserve">2 </w:t>
      </w:r>
      <w:r w:rsidR="00C75F5F" w:rsidRPr="00D41782">
        <w:rPr>
          <w:rFonts w:ascii="Arial Narrow" w:hAnsi="Arial Narrow" w:cs="Arial"/>
          <w:color w:val="000000"/>
          <w:sz w:val="24"/>
          <w:szCs w:val="24"/>
        </w:rPr>
        <w:t xml:space="preserve">de la presente Resolución, </w:t>
      </w:r>
      <w:r w:rsidR="00B671D0" w:rsidRPr="00D41782">
        <w:rPr>
          <w:rFonts w:ascii="Arial Narrow" w:hAnsi="Arial Narrow" w:cs="Arial"/>
          <w:color w:val="000000"/>
          <w:sz w:val="24"/>
          <w:szCs w:val="24"/>
        </w:rPr>
        <w:t xml:space="preserve">deberán </w:t>
      </w:r>
      <w:r w:rsidR="00733FC9" w:rsidRPr="00D41782">
        <w:rPr>
          <w:rFonts w:ascii="Arial Narrow" w:hAnsi="Arial Narrow" w:cs="Arial"/>
          <w:color w:val="000000"/>
          <w:sz w:val="24"/>
          <w:szCs w:val="24"/>
        </w:rPr>
        <w:t xml:space="preserve">ingresar al aplicativo Registro </w:t>
      </w:r>
      <w:r w:rsidR="0024167D" w:rsidRPr="00D41782">
        <w:rPr>
          <w:rFonts w:ascii="Arial Narrow" w:hAnsi="Arial Narrow" w:cs="Arial"/>
          <w:color w:val="000000"/>
          <w:sz w:val="24"/>
          <w:szCs w:val="24"/>
        </w:rPr>
        <w:t>Ú</w:t>
      </w:r>
      <w:r w:rsidR="00733FC9" w:rsidRPr="00D41782">
        <w:rPr>
          <w:rFonts w:ascii="Arial Narrow" w:hAnsi="Arial Narrow" w:cs="Arial"/>
          <w:color w:val="000000"/>
          <w:sz w:val="24"/>
          <w:szCs w:val="24"/>
        </w:rPr>
        <w:t>nico de Empresa - RUE</w:t>
      </w:r>
      <w:r w:rsidR="00B671D0" w:rsidRPr="00D41782">
        <w:rPr>
          <w:rFonts w:ascii="Arial Narrow" w:hAnsi="Arial Narrow" w:cs="Arial"/>
          <w:color w:val="000000"/>
          <w:sz w:val="24"/>
          <w:szCs w:val="24"/>
        </w:rPr>
        <w:t xml:space="preserve"> </w:t>
      </w:r>
      <w:r w:rsidR="00733FC9" w:rsidRPr="00D41782">
        <w:rPr>
          <w:rFonts w:ascii="Arial Narrow" w:hAnsi="Arial Narrow" w:cs="Arial"/>
          <w:color w:val="000000"/>
          <w:sz w:val="24"/>
          <w:szCs w:val="24"/>
        </w:rPr>
        <w:t xml:space="preserve">que se encuentra </w:t>
      </w:r>
      <w:r w:rsidR="0024167D" w:rsidRPr="00D41782">
        <w:rPr>
          <w:rFonts w:ascii="Arial Narrow" w:hAnsi="Arial Narrow" w:cs="Arial"/>
          <w:color w:val="000000"/>
          <w:sz w:val="24"/>
          <w:szCs w:val="24"/>
        </w:rPr>
        <w:t xml:space="preserve">publicado </w:t>
      </w:r>
      <w:r w:rsidR="00733FC9" w:rsidRPr="00D41782">
        <w:rPr>
          <w:rFonts w:ascii="Arial Narrow" w:hAnsi="Arial Narrow" w:cs="Arial"/>
          <w:color w:val="000000"/>
          <w:sz w:val="24"/>
          <w:szCs w:val="24"/>
        </w:rPr>
        <w:t xml:space="preserve">en la página </w:t>
      </w:r>
      <w:r w:rsidR="00D41782" w:rsidRPr="00D41782">
        <w:rPr>
          <w:rFonts w:ascii="Arial Narrow" w:hAnsi="Arial Narrow" w:cs="Arial"/>
          <w:color w:val="000000"/>
          <w:sz w:val="24"/>
          <w:szCs w:val="24"/>
        </w:rPr>
        <w:t>electrónica</w:t>
      </w:r>
      <w:r w:rsidR="00733FC9" w:rsidRPr="00D41782">
        <w:rPr>
          <w:rFonts w:ascii="Arial Narrow" w:hAnsi="Arial Narrow" w:cs="Arial"/>
          <w:color w:val="000000"/>
          <w:sz w:val="24"/>
          <w:szCs w:val="24"/>
        </w:rPr>
        <w:t xml:space="preserve"> del </w:t>
      </w:r>
      <w:r w:rsidR="00BC4471" w:rsidRPr="00D41782">
        <w:rPr>
          <w:rFonts w:ascii="Arial Narrow" w:hAnsi="Arial Narrow" w:cs="Arial"/>
          <w:color w:val="000000"/>
          <w:sz w:val="24"/>
          <w:szCs w:val="24"/>
        </w:rPr>
        <w:t>Ministerio</w:t>
      </w:r>
      <w:r w:rsidR="00733FC9" w:rsidRPr="00D41782">
        <w:rPr>
          <w:rFonts w:ascii="Arial Narrow" w:hAnsi="Arial Narrow" w:cs="Arial"/>
          <w:color w:val="000000"/>
          <w:sz w:val="24"/>
          <w:szCs w:val="24"/>
        </w:rPr>
        <w:t xml:space="preserve"> del Trabajo</w:t>
      </w:r>
      <w:r w:rsidR="0024167D" w:rsidRPr="00D41782">
        <w:rPr>
          <w:rFonts w:ascii="Arial Narrow" w:hAnsi="Arial Narrow" w:cs="Arial"/>
          <w:color w:val="000000"/>
          <w:sz w:val="24"/>
          <w:szCs w:val="24"/>
        </w:rPr>
        <w:t xml:space="preserve"> y diligenciar el respectivo formulario, de conformidad con los parámetros establecidos el anexo técnico que hace parte integral de la presente resolución. </w:t>
      </w:r>
    </w:p>
    <w:p w:rsidR="00733FC9" w:rsidRPr="00D41782" w:rsidRDefault="00733FC9"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p>
    <w:p w:rsidR="00B638D1" w:rsidRPr="00D41782" w:rsidRDefault="00733FC9" w:rsidP="00D41782">
      <w:pPr>
        <w:pStyle w:val="NormalWeb"/>
        <w:shd w:val="clear" w:color="auto" w:fill="FFFFFF"/>
        <w:spacing w:before="0" w:beforeAutospacing="0" w:after="0" w:afterAutospacing="0"/>
        <w:ind w:left="284"/>
        <w:jc w:val="both"/>
        <w:rPr>
          <w:rFonts w:ascii="Arial Narrow" w:hAnsi="Arial Narrow" w:cs="Arial"/>
          <w:b/>
          <w:sz w:val="24"/>
          <w:szCs w:val="24"/>
        </w:rPr>
      </w:pPr>
      <w:r w:rsidRPr="00D41782">
        <w:rPr>
          <w:rFonts w:ascii="Arial Narrow" w:hAnsi="Arial Narrow" w:cs="Arial"/>
          <w:b/>
          <w:i/>
          <w:color w:val="000000"/>
          <w:sz w:val="24"/>
          <w:szCs w:val="24"/>
        </w:rPr>
        <w:t>Parágrafo</w:t>
      </w:r>
      <w:r w:rsidRPr="00D41782">
        <w:rPr>
          <w:rFonts w:ascii="Arial Narrow" w:hAnsi="Arial Narrow" w:cs="Arial"/>
          <w:color w:val="000000"/>
          <w:sz w:val="24"/>
          <w:szCs w:val="24"/>
        </w:rPr>
        <w:t>. En todo caso, la inscripción en el RUTEC</w:t>
      </w:r>
      <w:r w:rsidR="00FC74DD" w:rsidRPr="00D41782">
        <w:rPr>
          <w:rFonts w:ascii="Arial Narrow" w:hAnsi="Arial Narrow" w:cs="Arial"/>
          <w:color w:val="000000"/>
          <w:sz w:val="24"/>
          <w:szCs w:val="24"/>
        </w:rPr>
        <w:t>,</w:t>
      </w:r>
      <w:r w:rsidRPr="00D41782">
        <w:rPr>
          <w:rFonts w:ascii="Arial Narrow" w:hAnsi="Arial Narrow" w:cs="Arial"/>
          <w:color w:val="000000"/>
          <w:sz w:val="24"/>
          <w:szCs w:val="24"/>
        </w:rPr>
        <w:t xml:space="preserve"> debe realizarse </w:t>
      </w:r>
      <w:r w:rsidR="00FC74DD" w:rsidRPr="00D41782">
        <w:rPr>
          <w:rFonts w:ascii="Arial Narrow" w:hAnsi="Arial Narrow" w:cs="Arial"/>
          <w:color w:val="000000"/>
          <w:sz w:val="24"/>
          <w:szCs w:val="24"/>
        </w:rPr>
        <w:t xml:space="preserve">máximo, </w:t>
      </w:r>
      <w:r w:rsidRPr="00D41782">
        <w:rPr>
          <w:rFonts w:ascii="Arial Narrow" w:hAnsi="Arial Narrow" w:cs="Arial"/>
          <w:color w:val="000000"/>
          <w:sz w:val="24"/>
          <w:szCs w:val="24"/>
        </w:rPr>
        <w:t>dentro</w:t>
      </w:r>
      <w:r w:rsidR="00BC4471" w:rsidRPr="00D41782">
        <w:rPr>
          <w:rFonts w:ascii="Arial Narrow" w:hAnsi="Arial Narrow" w:cs="Arial"/>
          <w:color w:val="000000"/>
          <w:sz w:val="24"/>
          <w:szCs w:val="24"/>
        </w:rPr>
        <w:t xml:space="preserve"> de </w:t>
      </w:r>
      <w:r w:rsidR="00B638D1" w:rsidRPr="00D41782">
        <w:rPr>
          <w:rFonts w:ascii="Arial Narrow" w:hAnsi="Arial Narrow" w:cs="Arial"/>
          <w:color w:val="000000"/>
          <w:sz w:val="24"/>
          <w:szCs w:val="24"/>
        </w:rPr>
        <w:t xml:space="preserve">los 30 </w:t>
      </w:r>
      <w:r w:rsidR="00144005" w:rsidRPr="00D41782">
        <w:rPr>
          <w:rFonts w:ascii="Arial Narrow" w:hAnsi="Arial Narrow" w:cs="Arial"/>
          <w:color w:val="000000"/>
          <w:sz w:val="24"/>
          <w:szCs w:val="24"/>
        </w:rPr>
        <w:t>días</w:t>
      </w:r>
      <w:r w:rsidR="00B638D1" w:rsidRPr="00D41782">
        <w:rPr>
          <w:rFonts w:ascii="Arial Narrow" w:hAnsi="Arial Narrow" w:cs="Arial"/>
          <w:color w:val="000000"/>
          <w:sz w:val="24"/>
          <w:szCs w:val="24"/>
        </w:rPr>
        <w:t xml:space="preserve"> siguientes a la expedición de la cedula de extranjería por </w:t>
      </w:r>
      <w:r w:rsidR="00094825" w:rsidRPr="00D41782">
        <w:rPr>
          <w:rFonts w:ascii="Arial Narrow" w:hAnsi="Arial Narrow" w:cs="Arial"/>
          <w:color w:val="000000"/>
          <w:sz w:val="24"/>
          <w:szCs w:val="24"/>
        </w:rPr>
        <w:t xml:space="preserve">parte de </w:t>
      </w:r>
      <w:r w:rsidR="00B638D1" w:rsidRPr="00D41782">
        <w:rPr>
          <w:rFonts w:ascii="Arial Narrow" w:hAnsi="Arial Narrow" w:cs="Arial"/>
          <w:color w:val="000000"/>
          <w:sz w:val="24"/>
          <w:szCs w:val="24"/>
        </w:rPr>
        <w:t xml:space="preserve">la Unidad Administrativa Especial de Migración Colombia. </w:t>
      </w:r>
    </w:p>
    <w:p w:rsidR="00B638D1" w:rsidRPr="00D41782" w:rsidRDefault="00B638D1" w:rsidP="00D41782">
      <w:pPr>
        <w:pStyle w:val="NormalWeb"/>
        <w:shd w:val="clear" w:color="auto" w:fill="FFFFFF"/>
        <w:spacing w:before="0" w:beforeAutospacing="0" w:after="0" w:afterAutospacing="0"/>
        <w:ind w:left="284"/>
        <w:jc w:val="both"/>
        <w:rPr>
          <w:rFonts w:ascii="Arial Narrow" w:hAnsi="Arial Narrow" w:cs="Arial"/>
          <w:b/>
          <w:sz w:val="24"/>
          <w:szCs w:val="24"/>
        </w:rPr>
      </w:pPr>
    </w:p>
    <w:p w:rsidR="00816F84" w:rsidRPr="00D41782" w:rsidRDefault="00631A32"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b/>
          <w:sz w:val="24"/>
          <w:szCs w:val="24"/>
        </w:rPr>
        <w:t xml:space="preserve">Artículo </w:t>
      </w:r>
      <w:r w:rsidR="00BA6F30" w:rsidRPr="00D41782">
        <w:rPr>
          <w:rFonts w:ascii="Arial Narrow" w:hAnsi="Arial Narrow" w:cs="Arial"/>
          <w:b/>
          <w:sz w:val="24"/>
          <w:szCs w:val="24"/>
        </w:rPr>
        <w:t>6</w:t>
      </w:r>
      <w:r w:rsidRPr="00D41782">
        <w:rPr>
          <w:rFonts w:ascii="Arial Narrow" w:hAnsi="Arial Narrow" w:cs="Arial"/>
          <w:b/>
          <w:sz w:val="24"/>
          <w:szCs w:val="24"/>
        </w:rPr>
        <w:t xml:space="preserve">. </w:t>
      </w:r>
      <w:r w:rsidRPr="00D41782">
        <w:rPr>
          <w:rFonts w:ascii="Arial Narrow" w:hAnsi="Arial Narrow" w:cs="Arial"/>
          <w:b/>
          <w:i/>
          <w:sz w:val="24"/>
          <w:szCs w:val="24"/>
        </w:rPr>
        <w:t>Procedimiento de inscripción</w:t>
      </w:r>
      <w:r w:rsidRPr="00D41782">
        <w:rPr>
          <w:rFonts w:ascii="Arial Narrow" w:hAnsi="Arial Narrow" w:cs="Arial"/>
          <w:b/>
          <w:sz w:val="24"/>
          <w:szCs w:val="24"/>
        </w:rPr>
        <w:t xml:space="preserve">. </w:t>
      </w:r>
      <w:r w:rsidR="0024167D" w:rsidRPr="00D41782">
        <w:rPr>
          <w:rFonts w:ascii="Arial Narrow" w:hAnsi="Arial Narrow" w:cs="Arial"/>
          <w:color w:val="000000"/>
          <w:sz w:val="24"/>
          <w:szCs w:val="24"/>
        </w:rPr>
        <w:t>La</w:t>
      </w:r>
      <w:r w:rsidRPr="00D41782">
        <w:rPr>
          <w:rFonts w:ascii="Arial Narrow" w:hAnsi="Arial Narrow" w:cs="Arial"/>
          <w:color w:val="000000"/>
          <w:sz w:val="24"/>
          <w:szCs w:val="24"/>
        </w:rPr>
        <w:t xml:space="preserve"> inscripción en el R</w:t>
      </w:r>
      <w:r w:rsidR="00F00D79" w:rsidRPr="00D41782">
        <w:rPr>
          <w:rFonts w:ascii="Arial Narrow" w:hAnsi="Arial Narrow" w:cs="Arial"/>
          <w:color w:val="000000"/>
          <w:sz w:val="24"/>
          <w:szCs w:val="24"/>
        </w:rPr>
        <w:t>UTEC</w:t>
      </w:r>
      <w:r w:rsidR="00E44060" w:rsidRPr="00D41782">
        <w:rPr>
          <w:rFonts w:ascii="Arial Narrow" w:hAnsi="Arial Narrow" w:cs="Arial"/>
          <w:color w:val="000000"/>
          <w:sz w:val="24"/>
          <w:szCs w:val="24"/>
        </w:rPr>
        <w:t xml:space="preserve">, </w:t>
      </w:r>
      <w:r w:rsidRPr="00D41782">
        <w:rPr>
          <w:rFonts w:ascii="Arial Narrow" w:hAnsi="Arial Narrow" w:cs="Arial"/>
          <w:color w:val="000000"/>
          <w:sz w:val="24"/>
          <w:szCs w:val="24"/>
        </w:rPr>
        <w:t xml:space="preserve">se </w:t>
      </w:r>
      <w:r w:rsidR="00E13C95" w:rsidRPr="00D41782">
        <w:rPr>
          <w:rFonts w:ascii="Arial Narrow" w:hAnsi="Arial Narrow" w:cs="Arial"/>
          <w:color w:val="000000"/>
          <w:sz w:val="24"/>
          <w:szCs w:val="24"/>
        </w:rPr>
        <w:t>realizará</w:t>
      </w:r>
      <w:r w:rsidR="00FF74E7" w:rsidRPr="00D41782">
        <w:rPr>
          <w:rFonts w:ascii="Arial Narrow" w:hAnsi="Arial Narrow" w:cs="Arial"/>
          <w:color w:val="000000"/>
          <w:sz w:val="24"/>
          <w:szCs w:val="24"/>
        </w:rPr>
        <w:t xml:space="preserve"> de conformidad con los </w:t>
      </w:r>
      <w:r w:rsidR="0024167D" w:rsidRPr="00D41782">
        <w:rPr>
          <w:rFonts w:ascii="Arial Narrow" w:hAnsi="Arial Narrow" w:cs="Arial"/>
          <w:color w:val="000000"/>
          <w:sz w:val="24"/>
          <w:szCs w:val="24"/>
        </w:rPr>
        <w:t>parámetros</w:t>
      </w:r>
      <w:r w:rsidR="00FF74E7" w:rsidRPr="00D41782">
        <w:rPr>
          <w:rFonts w:ascii="Arial Narrow" w:hAnsi="Arial Narrow" w:cs="Arial"/>
          <w:color w:val="000000"/>
          <w:sz w:val="24"/>
          <w:szCs w:val="24"/>
        </w:rPr>
        <w:t xml:space="preserve"> establecidos el anexo técnico</w:t>
      </w:r>
      <w:r w:rsidR="0024167D" w:rsidRPr="00D41782">
        <w:rPr>
          <w:rFonts w:ascii="Arial Narrow" w:hAnsi="Arial Narrow" w:cs="Arial"/>
          <w:color w:val="000000"/>
          <w:sz w:val="24"/>
          <w:szCs w:val="24"/>
        </w:rPr>
        <w:t>.</w:t>
      </w:r>
      <w:r w:rsidR="00FF74E7" w:rsidRPr="00D41782">
        <w:rPr>
          <w:rFonts w:ascii="Arial Narrow" w:hAnsi="Arial Narrow" w:cs="Arial"/>
          <w:color w:val="000000"/>
          <w:sz w:val="24"/>
          <w:szCs w:val="24"/>
        </w:rPr>
        <w:t xml:space="preserve"> </w:t>
      </w:r>
    </w:p>
    <w:p w:rsidR="00767E4F" w:rsidRPr="00D41782" w:rsidRDefault="00767E4F" w:rsidP="00D41782">
      <w:pPr>
        <w:pStyle w:val="Prrafodelista"/>
        <w:ind w:left="633"/>
        <w:jc w:val="both"/>
        <w:rPr>
          <w:rFonts w:cs="Arial"/>
        </w:rPr>
      </w:pP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b/>
          <w:color w:val="000000"/>
          <w:sz w:val="24"/>
          <w:szCs w:val="24"/>
        </w:rPr>
        <w:t xml:space="preserve">Artículo 7. </w:t>
      </w:r>
      <w:r w:rsidRPr="00D41782">
        <w:rPr>
          <w:rFonts w:ascii="Arial Narrow" w:hAnsi="Arial Narrow" w:cs="Arial"/>
          <w:b/>
          <w:i/>
          <w:color w:val="000000"/>
          <w:sz w:val="24"/>
          <w:szCs w:val="24"/>
        </w:rPr>
        <w:t>Actualización</w:t>
      </w:r>
      <w:r w:rsidR="0045057D" w:rsidRPr="0045057D">
        <w:t xml:space="preserve"> </w:t>
      </w:r>
      <w:r w:rsidR="0045057D" w:rsidRPr="0045057D">
        <w:rPr>
          <w:rFonts w:ascii="Arial Narrow" w:hAnsi="Arial Narrow" w:cs="Arial"/>
          <w:b/>
          <w:i/>
          <w:color w:val="000000"/>
          <w:sz w:val="24"/>
          <w:szCs w:val="24"/>
        </w:rPr>
        <w:t>de inscripción</w:t>
      </w:r>
      <w:r w:rsidRPr="00D41782">
        <w:rPr>
          <w:rFonts w:ascii="Arial Narrow" w:hAnsi="Arial Narrow" w:cs="Arial"/>
          <w:b/>
          <w:i/>
          <w:color w:val="000000"/>
          <w:sz w:val="24"/>
          <w:szCs w:val="24"/>
        </w:rPr>
        <w:t>.</w:t>
      </w:r>
      <w:r w:rsidRPr="00D41782">
        <w:rPr>
          <w:rFonts w:ascii="Arial Narrow" w:hAnsi="Arial Narrow" w:cs="Arial"/>
          <w:b/>
          <w:color w:val="000000"/>
          <w:sz w:val="24"/>
          <w:szCs w:val="24"/>
        </w:rPr>
        <w:t xml:space="preserve"> </w:t>
      </w:r>
      <w:r w:rsidR="003D638C" w:rsidRPr="00D41782">
        <w:rPr>
          <w:rFonts w:ascii="Arial Narrow" w:hAnsi="Arial Narrow" w:cs="Arial"/>
          <w:color w:val="000000"/>
          <w:sz w:val="24"/>
          <w:szCs w:val="24"/>
        </w:rPr>
        <w:t>El R</w:t>
      </w:r>
      <w:r w:rsidR="00F00D79" w:rsidRPr="00D41782">
        <w:rPr>
          <w:rFonts w:ascii="Arial Narrow" w:hAnsi="Arial Narrow" w:cs="Arial"/>
          <w:color w:val="000000"/>
          <w:sz w:val="24"/>
          <w:szCs w:val="24"/>
        </w:rPr>
        <w:t>UTEC</w:t>
      </w:r>
      <w:r w:rsidR="003D638C" w:rsidRPr="00D41782">
        <w:rPr>
          <w:rFonts w:ascii="Arial Narrow" w:hAnsi="Arial Narrow" w:cs="Arial"/>
          <w:color w:val="000000"/>
          <w:sz w:val="24"/>
          <w:szCs w:val="24"/>
        </w:rPr>
        <w:t xml:space="preserve"> </w:t>
      </w:r>
      <w:r w:rsidRPr="00D41782">
        <w:rPr>
          <w:rFonts w:ascii="Arial Narrow" w:hAnsi="Arial Narrow" w:cs="Arial"/>
          <w:color w:val="000000"/>
          <w:sz w:val="24"/>
          <w:szCs w:val="24"/>
        </w:rPr>
        <w:t xml:space="preserve">deberá </w:t>
      </w:r>
      <w:r w:rsidR="001824BB" w:rsidRPr="00D41782">
        <w:rPr>
          <w:rFonts w:ascii="Arial Narrow" w:hAnsi="Arial Narrow" w:cs="Arial"/>
          <w:color w:val="000000"/>
          <w:sz w:val="24"/>
          <w:szCs w:val="24"/>
        </w:rPr>
        <w:t xml:space="preserve">actualizarse </w:t>
      </w:r>
      <w:r w:rsidR="003D638C" w:rsidRPr="00D41782">
        <w:rPr>
          <w:rFonts w:ascii="Arial Narrow" w:hAnsi="Arial Narrow" w:cs="Arial"/>
          <w:color w:val="000000"/>
          <w:sz w:val="24"/>
          <w:szCs w:val="24"/>
        </w:rPr>
        <w:t>cuando se presente</w:t>
      </w:r>
      <w:r w:rsidR="00BC4471" w:rsidRPr="00D41782">
        <w:rPr>
          <w:rFonts w:ascii="Arial Narrow" w:hAnsi="Arial Narrow" w:cs="Arial"/>
          <w:color w:val="000000"/>
          <w:sz w:val="24"/>
          <w:szCs w:val="24"/>
        </w:rPr>
        <w:t xml:space="preserve"> cualquier </w:t>
      </w:r>
      <w:r w:rsidR="00C62C86" w:rsidRPr="00D41782">
        <w:rPr>
          <w:rFonts w:ascii="Arial Narrow" w:hAnsi="Arial Narrow" w:cs="Arial"/>
          <w:color w:val="000000"/>
          <w:sz w:val="24"/>
          <w:szCs w:val="24"/>
        </w:rPr>
        <w:t xml:space="preserve">evento que </w:t>
      </w:r>
      <w:r w:rsidR="003D638C" w:rsidRPr="00D41782">
        <w:rPr>
          <w:rFonts w:ascii="Arial Narrow" w:hAnsi="Arial Narrow" w:cs="Arial"/>
          <w:color w:val="000000"/>
          <w:sz w:val="24"/>
          <w:szCs w:val="24"/>
        </w:rPr>
        <w:t>modifi</w:t>
      </w:r>
      <w:r w:rsidR="00C62C86" w:rsidRPr="00D41782">
        <w:rPr>
          <w:rFonts w:ascii="Arial Narrow" w:hAnsi="Arial Narrow" w:cs="Arial"/>
          <w:color w:val="000000"/>
          <w:sz w:val="24"/>
          <w:szCs w:val="24"/>
        </w:rPr>
        <w:t xml:space="preserve">que </w:t>
      </w:r>
      <w:r w:rsidR="00265BC0" w:rsidRPr="00D41782">
        <w:rPr>
          <w:rFonts w:ascii="Arial Narrow" w:hAnsi="Arial Narrow" w:cs="Arial"/>
          <w:color w:val="000000"/>
          <w:sz w:val="24"/>
          <w:szCs w:val="24"/>
        </w:rPr>
        <w:t xml:space="preserve"> la actividad económica o lugar de realización de la mism</w:t>
      </w:r>
      <w:r w:rsidR="003D638C" w:rsidRPr="00D41782">
        <w:rPr>
          <w:rFonts w:ascii="Arial Narrow" w:hAnsi="Arial Narrow" w:cs="Arial"/>
          <w:color w:val="000000"/>
          <w:sz w:val="24"/>
          <w:szCs w:val="24"/>
        </w:rPr>
        <w:t>a</w:t>
      </w:r>
      <w:r w:rsidR="00C62C86" w:rsidRPr="00D41782">
        <w:rPr>
          <w:rFonts w:ascii="Arial Narrow" w:hAnsi="Arial Narrow" w:cs="Arial"/>
          <w:color w:val="000000"/>
          <w:sz w:val="24"/>
          <w:szCs w:val="24"/>
        </w:rPr>
        <w:t>,</w:t>
      </w:r>
      <w:r w:rsidR="003D638C" w:rsidRPr="00D41782">
        <w:rPr>
          <w:rFonts w:ascii="Arial Narrow" w:hAnsi="Arial Narrow" w:cs="Arial"/>
          <w:color w:val="000000"/>
          <w:sz w:val="24"/>
          <w:szCs w:val="24"/>
        </w:rPr>
        <w:t xml:space="preserve"> a </w:t>
      </w:r>
      <w:r w:rsidR="00C62C86" w:rsidRPr="00D41782">
        <w:rPr>
          <w:rFonts w:ascii="Arial Narrow" w:hAnsi="Arial Narrow" w:cs="Arial"/>
          <w:color w:val="000000"/>
          <w:sz w:val="24"/>
          <w:szCs w:val="24"/>
        </w:rPr>
        <w:t>más</w:t>
      </w:r>
      <w:r w:rsidR="003D638C" w:rsidRPr="00D41782">
        <w:rPr>
          <w:rFonts w:ascii="Arial Narrow" w:hAnsi="Arial Narrow" w:cs="Arial"/>
          <w:color w:val="000000"/>
          <w:sz w:val="24"/>
          <w:szCs w:val="24"/>
        </w:rPr>
        <w:t xml:space="preserve"> tardar dentro del mes siguiente al hecho que genera la novedad. .</w:t>
      </w:r>
      <w:r w:rsidR="00265BC0" w:rsidRPr="00D41782">
        <w:rPr>
          <w:rFonts w:ascii="Arial Narrow" w:hAnsi="Arial Narrow" w:cs="Arial"/>
          <w:color w:val="000000"/>
          <w:sz w:val="24"/>
          <w:szCs w:val="24"/>
        </w:rPr>
        <w:t xml:space="preserve"> </w:t>
      </w: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color w:val="000000"/>
          <w:sz w:val="24"/>
          <w:szCs w:val="24"/>
        </w:rPr>
        <w:t xml:space="preserve">. </w:t>
      </w:r>
    </w:p>
    <w:p w:rsidR="00730C5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b/>
          <w:color w:val="000000"/>
          <w:sz w:val="24"/>
          <w:szCs w:val="24"/>
        </w:rPr>
        <w:t xml:space="preserve">Artículo </w:t>
      </w:r>
      <w:r w:rsidR="00E635FE" w:rsidRPr="00D41782">
        <w:rPr>
          <w:rFonts w:ascii="Arial Narrow" w:hAnsi="Arial Narrow" w:cs="Arial"/>
          <w:b/>
          <w:color w:val="000000"/>
          <w:sz w:val="24"/>
          <w:szCs w:val="24"/>
        </w:rPr>
        <w:t>8</w:t>
      </w:r>
      <w:r w:rsidRPr="00D41782">
        <w:rPr>
          <w:rFonts w:ascii="Arial Narrow" w:hAnsi="Arial Narrow" w:cs="Arial"/>
          <w:b/>
          <w:color w:val="000000"/>
          <w:sz w:val="24"/>
          <w:szCs w:val="24"/>
        </w:rPr>
        <w:t xml:space="preserve">. </w:t>
      </w:r>
      <w:r w:rsidRPr="00D41782">
        <w:rPr>
          <w:rFonts w:ascii="Arial Narrow" w:hAnsi="Arial Narrow" w:cs="Arial"/>
          <w:b/>
          <w:i/>
          <w:color w:val="000000"/>
          <w:sz w:val="24"/>
          <w:szCs w:val="24"/>
        </w:rPr>
        <w:t>Vigencia</w:t>
      </w:r>
      <w:r w:rsidR="0045057D" w:rsidRPr="0045057D">
        <w:t xml:space="preserve"> </w:t>
      </w:r>
      <w:r w:rsidR="0045057D" w:rsidRPr="0045057D">
        <w:rPr>
          <w:rFonts w:ascii="Arial Narrow" w:hAnsi="Arial Narrow" w:cs="Arial"/>
          <w:b/>
          <w:i/>
          <w:color w:val="000000"/>
          <w:sz w:val="24"/>
          <w:szCs w:val="24"/>
        </w:rPr>
        <w:t>de inscripción</w:t>
      </w:r>
      <w:r w:rsidRPr="00D41782">
        <w:rPr>
          <w:rFonts w:ascii="Arial Narrow" w:hAnsi="Arial Narrow" w:cs="Arial"/>
          <w:i/>
          <w:color w:val="000000"/>
          <w:sz w:val="24"/>
          <w:szCs w:val="24"/>
        </w:rPr>
        <w:t>.</w:t>
      </w:r>
      <w:r w:rsidRPr="00D41782">
        <w:rPr>
          <w:rFonts w:ascii="Arial Narrow" w:hAnsi="Arial Narrow" w:cs="Arial"/>
          <w:color w:val="000000"/>
          <w:sz w:val="24"/>
          <w:szCs w:val="24"/>
        </w:rPr>
        <w:t xml:space="preserve"> </w:t>
      </w:r>
      <w:r w:rsidR="00BC4471" w:rsidRPr="00D41782">
        <w:rPr>
          <w:rFonts w:ascii="Arial Narrow" w:hAnsi="Arial Narrow" w:cs="Arial"/>
          <w:color w:val="000000"/>
          <w:sz w:val="24"/>
          <w:szCs w:val="24"/>
        </w:rPr>
        <w:t>El</w:t>
      </w:r>
      <w:r w:rsidRPr="00D41782">
        <w:rPr>
          <w:rFonts w:ascii="Arial Narrow" w:hAnsi="Arial Narrow" w:cs="Arial"/>
          <w:color w:val="000000"/>
          <w:sz w:val="24"/>
          <w:szCs w:val="24"/>
        </w:rPr>
        <w:t xml:space="preserve"> Registro de Trabajadores </w:t>
      </w:r>
      <w:r w:rsidR="00A2661B" w:rsidRPr="00D41782">
        <w:rPr>
          <w:rFonts w:ascii="Arial Narrow" w:hAnsi="Arial Narrow" w:cs="Arial"/>
          <w:color w:val="000000"/>
          <w:sz w:val="24"/>
          <w:szCs w:val="24"/>
        </w:rPr>
        <w:t>Extranjeros</w:t>
      </w:r>
      <w:r w:rsidRPr="00D41782" w:rsidDel="00A17270">
        <w:rPr>
          <w:rFonts w:ascii="Arial Narrow" w:hAnsi="Arial Narrow" w:cs="Arial"/>
          <w:color w:val="000000"/>
          <w:sz w:val="24"/>
          <w:szCs w:val="24"/>
        </w:rPr>
        <w:t xml:space="preserve"> </w:t>
      </w:r>
      <w:r w:rsidR="00265BC0" w:rsidRPr="00D41782">
        <w:rPr>
          <w:rFonts w:ascii="Arial Narrow" w:hAnsi="Arial Narrow" w:cs="Arial"/>
          <w:color w:val="000000"/>
          <w:sz w:val="24"/>
          <w:szCs w:val="24"/>
        </w:rPr>
        <w:t xml:space="preserve">dependientes </w:t>
      </w:r>
      <w:r w:rsidRPr="00D41782">
        <w:rPr>
          <w:rFonts w:ascii="Arial Narrow" w:hAnsi="Arial Narrow" w:cs="Arial"/>
          <w:color w:val="000000"/>
          <w:sz w:val="24"/>
          <w:szCs w:val="24"/>
        </w:rPr>
        <w:t xml:space="preserve">tendrá la misma vigencia prevista </w:t>
      </w:r>
      <w:r w:rsidR="000A1FA4" w:rsidRPr="00D41782">
        <w:rPr>
          <w:rFonts w:ascii="Arial Narrow" w:hAnsi="Arial Narrow" w:cs="Arial"/>
          <w:color w:val="000000"/>
          <w:sz w:val="24"/>
          <w:szCs w:val="24"/>
        </w:rPr>
        <w:t xml:space="preserve">en </w:t>
      </w:r>
      <w:r w:rsidRPr="00D41782">
        <w:rPr>
          <w:rFonts w:ascii="Arial Narrow" w:hAnsi="Arial Narrow" w:cs="Arial"/>
          <w:color w:val="000000"/>
          <w:sz w:val="24"/>
          <w:szCs w:val="24"/>
        </w:rPr>
        <w:t>el respectivo contrato</w:t>
      </w:r>
      <w:r w:rsidR="0011144F" w:rsidRPr="00D41782">
        <w:rPr>
          <w:rFonts w:ascii="Arial Narrow" w:hAnsi="Arial Narrow" w:cs="Arial"/>
          <w:color w:val="000000"/>
          <w:sz w:val="24"/>
          <w:szCs w:val="24"/>
        </w:rPr>
        <w:t xml:space="preserve"> o vinculación</w:t>
      </w:r>
      <w:r w:rsidR="00071F71" w:rsidRPr="00D41782">
        <w:rPr>
          <w:rFonts w:ascii="Arial Narrow" w:hAnsi="Arial Narrow" w:cs="Arial"/>
          <w:color w:val="000000"/>
          <w:sz w:val="24"/>
          <w:szCs w:val="24"/>
        </w:rPr>
        <w:t>.</w:t>
      </w:r>
      <w:r w:rsidR="00265BC0" w:rsidRPr="00D41782">
        <w:rPr>
          <w:rFonts w:ascii="Arial Narrow" w:hAnsi="Arial Narrow" w:cs="Arial"/>
          <w:color w:val="000000"/>
          <w:sz w:val="24"/>
          <w:szCs w:val="24"/>
        </w:rPr>
        <w:t xml:space="preserve"> </w:t>
      </w:r>
      <w:r w:rsidR="00730C58" w:rsidRPr="00D41782">
        <w:rPr>
          <w:rFonts w:ascii="Arial Narrow" w:hAnsi="Arial Narrow" w:cs="Arial"/>
          <w:color w:val="000000"/>
          <w:sz w:val="24"/>
          <w:szCs w:val="24"/>
        </w:rPr>
        <w:t>En el caso de los trabajadores independientes, la inscripción tendrá vigencia durante el desarrollo de la respectiva actividad econ</w:t>
      </w:r>
      <w:r w:rsidR="00374805" w:rsidRPr="00D41782">
        <w:rPr>
          <w:rFonts w:ascii="Arial Narrow" w:hAnsi="Arial Narrow" w:cs="Arial"/>
          <w:color w:val="000000"/>
          <w:sz w:val="24"/>
          <w:szCs w:val="24"/>
        </w:rPr>
        <w:t xml:space="preserve">ómica, sin que </w:t>
      </w:r>
      <w:r w:rsidR="00CE67A6" w:rsidRPr="00D41782">
        <w:rPr>
          <w:rFonts w:ascii="Arial Narrow" w:hAnsi="Arial Narrow" w:cs="Arial"/>
          <w:color w:val="000000"/>
          <w:sz w:val="24"/>
          <w:szCs w:val="24"/>
        </w:rPr>
        <w:t xml:space="preserve">puedan </w:t>
      </w:r>
      <w:r w:rsidR="00374805" w:rsidRPr="00D41782">
        <w:rPr>
          <w:rFonts w:ascii="Arial Narrow" w:hAnsi="Arial Narrow" w:cs="Arial"/>
          <w:color w:val="000000"/>
          <w:sz w:val="24"/>
          <w:szCs w:val="24"/>
        </w:rPr>
        <w:t>transcurr</w:t>
      </w:r>
      <w:r w:rsidR="00CE67A6" w:rsidRPr="00D41782">
        <w:rPr>
          <w:rFonts w:ascii="Arial Narrow" w:hAnsi="Arial Narrow" w:cs="Arial"/>
          <w:color w:val="000000"/>
          <w:sz w:val="24"/>
          <w:szCs w:val="24"/>
        </w:rPr>
        <w:t>ir</w:t>
      </w:r>
      <w:r w:rsidR="00730C58" w:rsidRPr="00D41782">
        <w:rPr>
          <w:rFonts w:ascii="Arial Narrow" w:hAnsi="Arial Narrow" w:cs="Arial"/>
          <w:color w:val="000000"/>
          <w:sz w:val="24"/>
          <w:szCs w:val="24"/>
        </w:rPr>
        <w:t xml:space="preserve"> más de cinco (5) años, al cabo de los cuales </w:t>
      </w:r>
      <w:r w:rsidR="00FC74DD" w:rsidRPr="00D41782">
        <w:rPr>
          <w:rFonts w:ascii="Arial Narrow" w:hAnsi="Arial Narrow" w:cs="Arial"/>
          <w:color w:val="000000"/>
          <w:sz w:val="24"/>
          <w:szCs w:val="24"/>
        </w:rPr>
        <w:t xml:space="preserve">expira </w:t>
      </w:r>
      <w:r w:rsidR="00730C58" w:rsidRPr="00D41782">
        <w:rPr>
          <w:rFonts w:ascii="Arial Narrow" w:hAnsi="Arial Narrow" w:cs="Arial"/>
          <w:color w:val="000000"/>
          <w:sz w:val="24"/>
          <w:szCs w:val="24"/>
        </w:rPr>
        <w:t xml:space="preserve">y por lo tanto, </w:t>
      </w:r>
      <w:r w:rsidR="002639AB" w:rsidRPr="00D41782">
        <w:rPr>
          <w:rFonts w:ascii="Arial Narrow" w:hAnsi="Arial Narrow" w:cs="Arial"/>
          <w:color w:val="000000"/>
          <w:sz w:val="24"/>
          <w:szCs w:val="24"/>
        </w:rPr>
        <w:t xml:space="preserve"> debe </w:t>
      </w:r>
      <w:r w:rsidR="00730C58" w:rsidRPr="00D41782">
        <w:rPr>
          <w:rFonts w:ascii="Arial Narrow" w:hAnsi="Arial Narrow" w:cs="Arial"/>
          <w:color w:val="000000"/>
          <w:sz w:val="24"/>
          <w:szCs w:val="24"/>
        </w:rPr>
        <w:t xml:space="preserve">renovarse. </w:t>
      </w: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b/>
          <w:i/>
          <w:color w:val="000000"/>
          <w:sz w:val="24"/>
          <w:szCs w:val="24"/>
        </w:rPr>
        <w:t>Parágrafo</w:t>
      </w:r>
      <w:r w:rsidRPr="00D41782">
        <w:rPr>
          <w:rFonts w:ascii="Arial Narrow" w:hAnsi="Arial Narrow" w:cs="Arial"/>
          <w:b/>
          <w:color w:val="000000"/>
          <w:sz w:val="24"/>
          <w:szCs w:val="24"/>
        </w:rPr>
        <w:t>.</w:t>
      </w:r>
      <w:r w:rsidRPr="00D41782">
        <w:rPr>
          <w:rFonts w:ascii="Arial Narrow" w:hAnsi="Arial Narrow" w:cs="Arial"/>
          <w:color w:val="000000"/>
          <w:sz w:val="24"/>
          <w:szCs w:val="24"/>
        </w:rPr>
        <w:t xml:space="preserve"> Cada vez que el trabajador</w:t>
      </w:r>
      <w:r w:rsidR="005A2D91" w:rsidRPr="00D41782">
        <w:rPr>
          <w:rFonts w:ascii="Arial Narrow" w:hAnsi="Arial Narrow" w:cs="Arial"/>
          <w:color w:val="000000"/>
          <w:sz w:val="24"/>
          <w:szCs w:val="24"/>
        </w:rPr>
        <w:t xml:space="preserve"> </w:t>
      </w:r>
      <w:r w:rsidR="00C62C86" w:rsidRPr="00D41782">
        <w:rPr>
          <w:rFonts w:ascii="Arial Narrow" w:hAnsi="Arial Narrow" w:cs="Arial"/>
          <w:color w:val="000000"/>
          <w:sz w:val="24"/>
          <w:szCs w:val="24"/>
        </w:rPr>
        <w:t>extranjero</w:t>
      </w:r>
      <w:r w:rsidR="00BC4471" w:rsidRPr="00D41782">
        <w:rPr>
          <w:rFonts w:ascii="Arial Narrow" w:hAnsi="Arial Narrow" w:cs="Arial"/>
          <w:color w:val="000000"/>
          <w:sz w:val="24"/>
          <w:szCs w:val="24"/>
        </w:rPr>
        <w:t xml:space="preserve"> </w:t>
      </w:r>
      <w:r w:rsidRPr="00D41782">
        <w:rPr>
          <w:rFonts w:ascii="Arial Narrow" w:hAnsi="Arial Narrow" w:cs="Arial"/>
          <w:color w:val="000000"/>
          <w:sz w:val="24"/>
          <w:szCs w:val="24"/>
        </w:rPr>
        <w:t xml:space="preserve">cambie de empleador, éste deberá inscribirlo nuevamente en el </w:t>
      </w:r>
      <w:r w:rsidR="00FC74DD" w:rsidRPr="00D41782">
        <w:rPr>
          <w:rFonts w:ascii="Arial Narrow" w:hAnsi="Arial Narrow" w:cs="Arial"/>
          <w:color w:val="000000"/>
          <w:sz w:val="24"/>
          <w:szCs w:val="24"/>
        </w:rPr>
        <w:t>RUTEC.</w:t>
      </w:r>
    </w:p>
    <w:p w:rsidR="005562AE" w:rsidRPr="00D41782" w:rsidRDefault="005562AE"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p>
    <w:p w:rsidR="00B671D0" w:rsidRPr="00D41782" w:rsidRDefault="00B671D0" w:rsidP="00D41782">
      <w:pPr>
        <w:ind w:left="284"/>
        <w:jc w:val="both"/>
        <w:rPr>
          <w:rFonts w:eastAsia="Calibri" w:cs="Arial"/>
          <w:color w:val="000000"/>
          <w:lang w:eastAsia="en-US"/>
        </w:rPr>
      </w:pPr>
      <w:r w:rsidRPr="00D41782">
        <w:rPr>
          <w:rFonts w:eastAsia="Calibri" w:cs="Arial"/>
          <w:b/>
          <w:color w:val="000000"/>
          <w:lang w:eastAsia="en-US"/>
        </w:rPr>
        <w:t xml:space="preserve">Artículo </w:t>
      </w:r>
      <w:r w:rsidR="002639AB" w:rsidRPr="00D41782">
        <w:rPr>
          <w:rFonts w:eastAsia="Calibri" w:cs="Arial"/>
          <w:b/>
          <w:color w:val="000000"/>
          <w:lang w:eastAsia="en-US"/>
        </w:rPr>
        <w:t>9</w:t>
      </w:r>
      <w:r w:rsidRPr="00D41782">
        <w:rPr>
          <w:rFonts w:eastAsia="Calibri" w:cs="Arial"/>
          <w:b/>
          <w:color w:val="000000"/>
          <w:lang w:eastAsia="en-US"/>
        </w:rPr>
        <w:t xml:space="preserve">. </w:t>
      </w:r>
      <w:r w:rsidRPr="00D41782">
        <w:rPr>
          <w:rFonts w:eastAsia="Calibri" w:cs="Arial"/>
          <w:b/>
          <w:i/>
          <w:color w:val="000000"/>
          <w:lang w:eastAsia="en-US"/>
        </w:rPr>
        <w:t>Administración del registro</w:t>
      </w:r>
      <w:r w:rsidRPr="00D41782">
        <w:rPr>
          <w:rFonts w:eastAsia="Calibri" w:cs="Arial"/>
          <w:b/>
          <w:color w:val="000000"/>
          <w:lang w:eastAsia="en-US"/>
        </w:rPr>
        <w:t>.</w:t>
      </w:r>
      <w:r w:rsidRPr="00D41782">
        <w:rPr>
          <w:rFonts w:eastAsia="Calibri" w:cs="Arial"/>
          <w:color w:val="000000"/>
          <w:lang w:eastAsia="en-US"/>
        </w:rPr>
        <w:t xml:space="preserve"> La administración y gestión de la base de datos que integra el R</w:t>
      </w:r>
      <w:r w:rsidR="00F00D79" w:rsidRPr="00D41782">
        <w:rPr>
          <w:rFonts w:eastAsia="Calibri" w:cs="Arial"/>
          <w:color w:val="000000"/>
          <w:lang w:eastAsia="en-US"/>
        </w:rPr>
        <w:t>UTEC</w:t>
      </w:r>
      <w:r w:rsidR="00FC74DD" w:rsidRPr="00D41782">
        <w:rPr>
          <w:rFonts w:eastAsia="Calibri" w:cs="Arial"/>
          <w:color w:val="000000"/>
          <w:lang w:eastAsia="en-US"/>
        </w:rPr>
        <w:t>,</w:t>
      </w:r>
      <w:r w:rsidR="00097407" w:rsidRPr="00D41782">
        <w:rPr>
          <w:rFonts w:eastAsia="Calibri" w:cs="Arial"/>
          <w:color w:val="000000"/>
          <w:lang w:eastAsia="en-US"/>
        </w:rPr>
        <w:t xml:space="preserve"> </w:t>
      </w:r>
      <w:r w:rsidRPr="00D41782">
        <w:rPr>
          <w:rFonts w:eastAsia="Calibri" w:cs="Arial"/>
          <w:color w:val="000000"/>
          <w:lang w:eastAsia="en-US"/>
        </w:rPr>
        <w:t>corresponderá al Ministerio del Trabajo, a través de la Dirección de Movilidad y Formación para el Trabajo</w:t>
      </w:r>
      <w:r w:rsidR="00C62C86" w:rsidRPr="00D41782">
        <w:rPr>
          <w:rFonts w:eastAsia="Calibri" w:cs="Arial"/>
          <w:color w:val="000000"/>
          <w:lang w:eastAsia="en-US"/>
        </w:rPr>
        <w:t xml:space="preserve"> o </w:t>
      </w:r>
      <w:r w:rsidR="00FC74DD" w:rsidRPr="00D41782">
        <w:rPr>
          <w:rFonts w:eastAsia="Calibri" w:cs="Arial"/>
          <w:color w:val="000000"/>
          <w:lang w:eastAsia="en-US"/>
        </w:rPr>
        <w:t>la dependencia que</w:t>
      </w:r>
      <w:r w:rsidR="00C62C86" w:rsidRPr="00D41782">
        <w:rPr>
          <w:rFonts w:eastAsia="Calibri" w:cs="Arial"/>
          <w:color w:val="000000"/>
          <w:lang w:eastAsia="en-US"/>
        </w:rPr>
        <w:t xml:space="preserve"> haga sus veces</w:t>
      </w:r>
      <w:r w:rsidRPr="00D41782">
        <w:rPr>
          <w:rFonts w:eastAsia="Calibri" w:cs="Arial"/>
          <w:color w:val="000000"/>
          <w:lang w:eastAsia="en-US"/>
        </w:rPr>
        <w:t>.</w:t>
      </w:r>
    </w:p>
    <w:p w:rsidR="00BC4471" w:rsidRPr="00D41782" w:rsidRDefault="00BC4471" w:rsidP="00D41782">
      <w:pPr>
        <w:ind w:left="284"/>
        <w:jc w:val="both"/>
        <w:rPr>
          <w:rFonts w:eastAsia="Calibri" w:cs="Arial"/>
          <w:color w:val="000000"/>
          <w:lang w:eastAsia="en-US"/>
        </w:rPr>
      </w:pPr>
    </w:p>
    <w:p w:rsidR="00B671D0" w:rsidRPr="00D41782" w:rsidRDefault="00BC4471" w:rsidP="00D41782">
      <w:pPr>
        <w:ind w:left="284"/>
        <w:jc w:val="both"/>
        <w:rPr>
          <w:rFonts w:eastAsia="Calibri" w:cs="Arial"/>
          <w:color w:val="000000"/>
          <w:lang w:eastAsia="en-US"/>
        </w:rPr>
      </w:pPr>
      <w:r w:rsidRPr="00D41782">
        <w:rPr>
          <w:rFonts w:eastAsia="Calibri" w:cs="Arial"/>
          <w:color w:val="000000"/>
          <w:lang w:eastAsia="en-US"/>
        </w:rPr>
        <w:t>Para asegurar el correcto funcionamiento del RUTEC, la Dirección de Movilidad y Formación para el Trabajo</w:t>
      </w:r>
      <w:r w:rsidR="002639AB" w:rsidRPr="00D41782">
        <w:rPr>
          <w:rFonts w:eastAsia="Calibri" w:cs="Arial"/>
          <w:color w:val="000000"/>
          <w:lang w:eastAsia="en-US"/>
        </w:rPr>
        <w:t>, adoptará</w:t>
      </w:r>
      <w:r w:rsidRPr="00D41782">
        <w:rPr>
          <w:rFonts w:eastAsia="Calibri" w:cs="Arial"/>
          <w:color w:val="000000"/>
          <w:lang w:eastAsia="en-US"/>
        </w:rPr>
        <w:t xml:space="preserve"> las medidas necesaria</w:t>
      </w:r>
      <w:r w:rsidR="002639AB" w:rsidRPr="00D41782">
        <w:rPr>
          <w:rFonts w:eastAsia="Calibri" w:cs="Arial"/>
          <w:color w:val="000000"/>
          <w:lang w:eastAsia="en-US"/>
        </w:rPr>
        <w:t xml:space="preserve">s que permitan </w:t>
      </w:r>
      <w:r w:rsidR="00B671D0" w:rsidRPr="00D41782">
        <w:rPr>
          <w:rFonts w:eastAsia="Calibri" w:cs="Arial"/>
          <w:color w:val="000000"/>
          <w:lang w:eastAsia="en-US"/>
        </w:rPr>
        <w:t>velar por la veracidad, confidencialida</w:t>
      </w:r>
      <w:r w:rsidR="00F00D79" w:rsidRPr="00D41782">
        <w:rPr>
          <w:rFonts w:eastAsia="Calibri" w:cs="Arial"/>
          <w:color w:val="000000"/>
          <w:lang w:eastAsia="en-US"/>
        </w:rPr>
        <w:t>d e integridad de los registros.</w:t>
      </w:r>
    </w:p>
    <w:p w:rsidR="0073774E" w:rsidRPr="00D41782" w:rsidRDefault="0073774E" w:rsidP="00D41782">
      <w:pPr>
        <w:ind w:left="284"/>
        <w:jc w:val="both"/>
        <w:rPr>
          <w:rFonts w:eastAsia="Calibri" w:cs="Arial"/>
          <w:color w:val="000000"/>
          <w:lang w:eastAsia="en-US"/>
        </w:rPr>
      </w:pPr>
    </w:p>
    <w:p w:rsidR="0073774E" w:rsidRPr="00D41782" w:rsidRDefault="0073774E" w:rsidP="00D41782">
      <w:pPr>
        <w:ind w:left="284"/>
        <w:jc w:val="both"/>
        <w:rPr>
          <w:rFonts w:eastAsia="Calibri" w:cs="Arial"/>
          <w:color w:val="000000"/>
          <w:lang w:eastAsia="en-US"/>
        </w:rPr>
      </w:pPr>
      <w:r w:rsidRPr="00D41782">
        <w:rPr>
          <w:rFonts w:eastAsia="Calibri" w:cs="Arial"/>
          <w:color w:val="000000"/>
          <w:lang w:eastAsia="en-US"/>
        </w:rPr>
        <w:lastRenderedPageBreak/>
        <w:t xml:space="preserve">En todo caso, la Dirección de Movilidad y Formación para el Trabajo remitirá a las autoridades competentes las inconsistencias que genere el RUTEC a partir del registro de la información de los trabajadores extranjeros en Colombia. </w:t>
      </w:r>
    </w:p>
    <w:p w:rsidR="0073774E" w:rsidRPr="00D41782" w:rsidRDefault="0073774E" w:rsidP="00D41782">
      <w:pPr>
        <w:ind w:left="284"/>
        <w:jc w:val="both"/>
        <w:rPr>
          <w:rFonts w:eastAsia="Calibri" w:cs="Arial"/>
          <w:color w:val="000000"/>
          <w:lang w:eastAsia="en-US"/>
        </w:rPr>
      </w:pPr>
    </w:p>
    <w:p w:rsidR="00B671D0" w:rsidRPr="00D41782" w:rsidRDefault="00B671D0" w:rsidP="00D41782">
      <w:pPr>
        <w:ind w:left="284"/>
        <w:jc w:val="both"/>
        <w:rPr>
          <w:rFonts w:eastAsia="Times New Roman" w:cs="Arial"/>
          <w:lang w:val="es-CO"/>
        </w:rPr>
      </w:pPr>
      <w:r w:rsidRPr="00D41782">
        <w:rPr>
          <w:rFonts w:eastAsia="Times New Roman" w:cs="Arial"/>
          <w:b/>
          <w:i/>
          <w:color w:val="000000"/>
          <w:shd w:val="clear" w:color="auto" w:fill="FFFFFF"/>
          <w:lang w:val="es-CO"/>
        </w:rPr>
        <w:t>Parágrafo.</w:t>
      </w:r>
      <w:r w:rsidRPr="00D41782">
        <w:rPr>
          <w:rFonts w:eastAsia="Times New Roman" w:cs="Arial"/>
          <w:color w:val="000000"/>
          <w:shd w:val="clear" w:color="auto" w:fill="FFFFFF"/>
          <w:lang w:val="es-CO"/>
        </w:rPr>
        <w:t xml:space="preserve"> La información contenida en el </w:t>
      </w:r>
      <w:r w:rsidRPr="00D41782">
        <w:rPr>
          <w:rFonts w:eastAsia="Calibri" w:cs="Arial"/>
          <w:color w:val="000000"/>
          <w:lang w:eastAsia="en-US"/>
        </w:rPr>
        <w:t>R</w:t>
      </w:r>
      <w:r w:rsidR="00F00D79" w:rsidRPr="00D41782">
        <w:rPr>
          <w:rFonts w:eastAsia="Calibri" w:cs="Arial"/>
          <w:color w:val="000000"/>
          <w:lang w:eastAsia="en-US"/>
        </w:rPr>
        <w:t>UTEC</w:t>
      </w:r>
      <w:r w:rsidRPr="00D41782">
        <w:rPr>
          <w:rFonts w:eastAsia="Calibri" w:cs="Arial"/>
          <w:color w:val="000000"/>
          <w:lang w:eastAsia="en-US"/>
        </w:rPr>
        <w:t xml:space="preserve">, </w:t>
      </w:r>
      <w:r w:rsidRPr="00D41782">
        <w:rPr>
          <w:rFonts w:eastAsia="Times New Roman" w:cs="Arial"/>
          <w:color w:val="000000"/>
          <w:shd w:val="clear" w:color="auto" w:fill="FFFFFF"/>
          <w:lang w:val="es-CO"/>
        </w:rPr>
        <w:t>podrá ser suministrada a otras entidades públicas o privadas, en los términos y condiciones legales que establezca el Ministerio del Trabajo, siempre que la misma no esté sujeta a reserva conforme a la Constitución o la ley.</w:t>
      </w:r>
    </w:p>
    <w:p w:rsidR="00E635FE" w:rsidRPr="00D41782" w:rsidRDefault="00E635FE" w:rsidP="00D41782">
      <w:pPr>
        <w:pStyle w:val="NormalWeb"/>
        <w:shd w:val="clear" w:color="auto" w:fill="FFFFFF"/>
        <w:spacing w:before="0" w:beforeAutospacing="0" w:after="0" w:afterAutospacing="0"/>
        <w:ind w:left="284"/>
        <w:jc w:val="both"/>
        <w:rPr>
          <w:rFonts w:ascii="Arial Narrow" w:hAnsi="Arial Narrow" w:cs="Arial"/>
          <w:color w:val="000000"/>
          <w:sz w:val="24"/>
          <w:szCs w:val="24"/>
          <w:u w:val="single"/>
        </w:rPr>
      </w:pP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b/>
          <w:i/>
          <w:color w:val="000000"/>
          <w:sz w:val="24"/>
          <w:szCs w:val="24"/>
        </w:rPr>
        <w:t>Artículo 1</w:t>
      </w:r>
      <w:r w:rsidR="00E635FE" w:rsidRPr="00D41782">
        <w:rPr>
          <w:rFonts w:ascii="Arial Narrow" w:hAnsi="Arial Narrow" w:cs="Arial"/>
          <w:b/>
          <w:i/>
          <w:color w:val="000000"/>
          <w:sz w:val="24"/>
          <w:szCs w:val="24"/>
        </w:rPr>
        <w:t>0</w:t>
      </w:r>
      <w:r w:rsidRPr="00D41782">
        <w:rPr>
          <w:rFonts w:ascii="Arial Narrow" w:hAnsi="Arial Narrow" w:cs="Arial"/>
          <w:b/>
          <w:i/>
          <w:color w:val="000000"/>
          <w:sz w:val="24"/>
          <w:szCs w:val="24"/>
        </w:rPr>
        <w:t xml:space="preserve">. </w:t>
      </w:r>
      <w:r w:rsidR="00ED2538" w:rsidRPr="00D41782">
        <w:rPr>
          <w:rFonts w:ascii="Arial Narrow" w:hAnsi="Arial Narrow" w:cs="Arial"/>
          <w:b/>
          <w:i/>
          <w:color w:val="000000"/>
          <w:sz w:val="24"/>
          <w:szCs w:val="24"/>
        </w:rPr>
        <w:t>Implementación</w:t>
      </w:r>
      <w:r w:rsidRPr="00D41782">
        <w:rPr>
          <w:rFonts w:ascii="Arial Narrow" w:hAnsi="Arial Narrow" w:cs="Arial"/>
          <w:i/>
          <w:color w:val="000000"/>
          <w:sz w:val="24"/>
          <w:szCs w:val="24"/>
        </w:rPr>
        <w:t>.</w:t>
      </w:r>
      <w:r w:rsidRPr="00D41782">
        <w:rPr>
          <w:rFonts w:ascii="Arial Narrow" w:hAnsi="Arial Narrow" w:cs="Arial"/>
          <w:color w:val="000000"/>
          <w:sz w:val="24"/>
          <w:szCs w:val="24"/>
        </w:rPr>
        <w:t xml:space="preserve"> Los empleadores tendrán un plazo de </w:t>
      </w:r>
      <w:r w:rsidR="00A22D03" w:rsidRPr="00D41782">
        <w:rPr>
          <w:rFonts w:ascii="Arial Narrow" w:hAnsi="Arial Narrow" w:cs="Arial"/>
          <w:color w:val="000000"/>
          <w:sz w:val="24"/>
          <w:szCs w:val="24"/>
        </w:rPr>
        <w:t>seis (6) meses</w:t>
      </w:r>
      <w:r w:rsidRPr="00D41782">
        <w:rPr>
          <w:rFonts w:ascii="Arial Narrow" w:hAnsi="Arial Narrow" w:cs="Arial"/>
          <w:color w:val="000000"/>
          <w:sz w:val="24"/>
          <w:szCs w:val="24"/>
        </w:rPr>
        <w:t>, contado</w:t>
      </w:r>
      <w:r w:rsidR="00A22D03" w:rsidRPr="00D41782">
        <w:rPr>
          <w:rFonts w:ascii="Arial Narrow" w:hAnsi="Arial Narrow" w:cs="Arial"/>
          <w:color w:val="000000"/>
          <w:sz w:val="24"/>
          <w:szCs w:val="24"/>
        </w:rPr>
        <w:t>s</w:t>
      </w:r>
      <w:r w:rsidRPr="00D41782">
        <w:rPr>
          <w:rFonts w:ascii="Arial Narrow" w:hAnsi="Arial Narrow" w:cs="Arial"/>
          <w:color w:val="000000"/>
          <w:sz w:val="24"/>
          <w:szCs w:val="24"/>
        </w:rPr>
        <w:t xml:space="preserve"> a partir de la expedición de la presente </w:t>
      </w:r>
      <w:r w:rsidR="00097407" w:rsidRPr="00D41782">
        <w:rPr>
          <w:rFonts w:ascii="Arial Narrow" w:hAnsi="Arial Narrow" w:cs="Arial"/>
          <w:color w:val="000000"/>
          <w:sz w:val="24"/>
          <w:szCs w:val="24"/>
        </w:rPr>
        <w:t>resolución</w:t>
      </w:r>
      <w:r w:rsidR="00ED2538" w:rsidRPr="00D41782">
        <w:rPr>
          <w:rFonts w:ascii="Arial Narrow" w:hAnsi="Arial Narrow" w:cs="Arial"/>
          <w:color w:val="000000"/>
          <w:sz w:val="24"/>
          <w:szCs w:val="24"/>
        </w:rPr>
        <w:t>,</w:t>
      </w:r>
      <w:r w:rsidR="00A22D03" w:rsidRPr="00D41782">
        <w:rPr>
          <w:rFonts w:ascii="Arial Narrow" w:hAnsi="Arial Narrow" w:cs="Arial"/>
          <w:color w:val="000000"/>
          <w:sz w:val="24"/>
          <w:szCs w:val="24"/>
        </w:rPr>
        <w:t xml:space="preserve"> </w:t>
      </w:r>
      <w:r w:rsidRPr="00D41782">
        <w:rPr>
          <w:rFonts w:ascii="Arial Narrow" w:hAnsi="Arial Narrow" w:cs="Arial"/>
          <w:color w:val="000000"/>
          <w:sz w:val="24"/>
          <w:szCs w:val="24"/>
        </w:rPr>
        <w:t xml:space="preserve">para realizar el procedimiento de </w:t>
      </w:r>
      <w:r w:rsidR="00905EE1" w:rsidRPr="00D41782">
        <w:rPr>
          <w:rFonts w:ascii="Arial Narrow" w:hAnsi="Arial Narrow" w:cs="Arial"/>
          <w:color w:val="000000"/>
          <w:sz w:val="24"/>
          <w:szCs w:val="24"/>
        </w:rPr>
        <w:t>inscripción</w:t>
      </w:r>
      <w:r w:rsidRPr="00D41782">
        <w:rPr>
          <w:rFonts w:ascii="Arial Narrow" w:hAnsi="Arial Narrow" w:cs="Arial"/>
          <w:color w:val="000000"/>
          <w:sz w:val="24"/>
          <w:szCs w:val="24"/>
        </w:rPr>
        <w:t xml:space="preserve"> </w:t>
      </w:r>
      <w:r w:rsidR="00ED2538" w:rsidRPr="00D41782">
        <w:rPr>
          <w:rFonts w:ascii="Arial Narrow" w:hAnsi="Arial Narrow" w:cs="Arial"/>
          <w:color w:val="000000"/>
          <w:sz w:val="24"/>
          <w:szCs w:val="24"/>
        </w:rPr>
        <w:t xml:space="preserve">en el </w:t>
      </w:r>
      <w:r w:rsidR="00097407" w:rsidRPr="00D41782">
        <w:rPr>
          <w:rFonts w:ascii="Arial Narrow" w:hAnsi="Arial Narrow" w:cs="Arial"/>
          <w:color w:val="000000"/>
          <w:sz w:val="24"/>
          <w:szCs w:val="24"/>
        </w:rPr>
        <w:t>RUTEC</w:t>
      </w:r>
      <w:r w:rsidR="00ED2538" w:rsidRPr="00D41782">
        <w:rPr>
          <w:rFonts w:ascii="Arial Narrow" w:hAnsi="Arial Narrow" w:cs="Arial"/>
          <w:color w:val="000000"/>
          <w:sz w:val="24"/>
          <w:szCs w:val="24"/>
        </w:rPr>
        <w:t xml:space="preserve"> </w:t>
      </w:r>
      <w:r w:rsidRPr="00D41782">
        <w:rPr>
          <w:rFonts w:ascii="Arial Narrow" w:hAnsi="Arial Narrow" w:cs="Arial"/>
          <w:color w:val="000000"/>
          <w:sz w:val="24"/>
          <w:szCs w:val="24"/>
        </w:rPr>
        <w:t xml:space="preserve">de </w:t>
      </w:r>
      <w:r w:rsidR="00ED2538" w:rsidRPr="00D41782">
        <w:rPr>
          <w:rFonts w:ascii="Arial Narrow" w:hAnsi="Arial Narrow" w:cs="Arial"/>
          <w:color w:val="000000"/>
          <w:sz w:val="24"/>
          <w:szCs w:val="24"/>
        </w:rPr>
        <w:t xml:space="preserve">los </w:t>
      </w:r>
      <w:r w:rsidRPr="00D41782">
        <w:rPr>
          <w:rFonts w:ascii="Arial Narrow" w:hAnsi="Arial Narrow" w:cs="Arial"/>
          <w:color w:val="000000"/>
          <w:sz w:val="24"/>
          <w:szCs w:val="24"/>
        </w:rPr>
        <w:t>empleados vinculados previamente</w:t>
      </w:r>
      <w:r w:rsidR="00905EE1" w:rsidRPr="00D41782">
        <w:rPr>
          <w:rFonts w:ascii="Arial Narrow" w:hAnsi="Arial Narrow" w:cs="Arial"/>
          <w:color w:val="000000"/>
          <w:sz w:val="24"/>
          <w:szCs w:val="24"/>
        </w:rPr>
        <w:t>.</w:t>
      </w:r>
      <w:r w:rsidR="00456F90" w:rsidRPr="00D41782">
        <w:rPr>
          <w:rFonts w:ascii="Arial Narrow" w:hAnsi="Arial Narrow" w:cs="Arial"/>
          <w:color w:val="000000"/>
          <w:sz w:val="24"/>
          <w:szCs w:val="24"/>
        </w:rPr>
        <w:t xml:space="preserve"> El mismo término tendrán los trabajadores </w:t>
      </w:r>
      <w:r w:rsidR="00A2661B" w:rsidRPr="00D41782">
        <w:rPr>
          <w:rFonts w:ascii="Arial Narrow" w:hAnsi="Arial Narrow" w:cs="Arial"/>
          <w:color w:val="000000"/>
          <w:sz w:val="24"/>
          <w:szCs w:val="24"/>
        </w:rPr>
        <w:t>extranjeros</w:t>
      </w:r>
      <w:r w:rsidR="00456F90" w:rsidRPr="00D41782">
        <w:rPr>
          <w:rFonts w:ascii="Arial Narrow" w:hAnsi="Arial Narrow" w:cs="Arial"/>
          <w:color w:val="000000"/>
          <w:sz w:val="24"/>
          <w:szCs w:val="24"/>
        </w:rPr>
        <w:t xml:space="preserve"> independientes para efectuar su respectivo registro. </w:t>
      </w: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p>
    <w:p w:rsidR="002D1568" w:rsidRPr="00D41782" w:rsidRDefault="00927214"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sidRPr="00D41782">
        <w:rPr>
          <w:rFonts w:ascii="Arial Narrow" w:hAnsi="Arial Narrow" w:cs="Arial"/>
          <w:b/>
          <w:i/>
          <w:color w:val="000000"/>
          <w:sz w:val="24"/>
          <w:szCs w:val="24"/>
        </w:rPr>
        <w:t>Parágrafo</w:t>
      </w:r>
      <w:r w:rsidR="002D1568" w:rsidRPr="00D41782">
        <w:rPr>
          <w:rFonts w:ascii="Arial Narrow" w:hAnsi="Arial Narrow" w:cs="Arial"/>
          <w:b/>
          <w:color w:val="000000"/>
          <w:sz w:val="24"/>
          <w:szCs w:val="24"/>
        </w:rPr>
        <w:t>.</w:t>
      </w:r>
      <w:r w:rsidR="002D1568" w:rsidRPr="00D41782">
        <w:rPr>
          <w:rFonts w:ascii="Arial Narrow" w:hAnsi="Arial Narrow" w:cs="Arial"/>
          <w:color w:val="000000"/>
          <w:sz w:val="24"/>
          <w:szCs w:val="24"/>
        </w:rPr>
        <w:t xml:space="preserve"> </w:t>
      </w:r>
      <w:r w:rsidR="009763E6" w:rsidRPr="00D41782">
        <w:rPr>
          <w:rFonts w:ascii="Arial Narrow" w:hAnsi="Arial Narrow" w:cs="Arial"/>
          <w:color w:val="000000"/>
          <w:sz w:val="24"/>
          <w:szCs w:val="24"/>
        </w:rPr>
        <w:t>Transcurrido</w:t>
      </w:r>
      <w:r w:rsidR="002D1568" w:rsidRPr="00D41782">
        <w:rPr>
          <w:rFonts w:ascii="Arial Narrow" w:hAnsi="Arial Narrow" w:cs="Arial"/>
          <w:color w:val="000000"/>
          <w:sz w:val="24"/>
          <w:szCs w:val="24"/>
        </w:rPr>
        <w:t xml:space="preserve"> el </w:t>
      </w:r>
      <w:r w:rsidR="000A1FA4" w:rsidRPr="00D41782">
        <w:rPr>
          <w:rFonts w:ascii="Arial Narrow" w:hAnsi="Arial Narrow" w:cs="Arial"/>
          <w:color w:val="000000"/>
          <w:sz w:val="24"/>
          <w:szCs w:val="24"/>
        </w:rPr>
        <w:t xml:space="preserve">término </w:t>
      </w:r>
      <w:r w:rsidR="009763E6">
        <w:rPr>
          <w:rFonts w:ascii="Arial Narrow" w:hAnsi="Arial Narrow" w:cs="Arial"/>
          <w:color w:val="000000"/>
          <w:sz w:val="24"/>
          <w:szCs w:val="24"/>
        </w:rPr>
        <w:t xml:space="preserve">antes </w:t>
      </w:r>
      <w:r w:rsidR="000A1FA4" w:rsidRPr="00D41782">
        <w:rPr>
          <w:rFonts w:ascii="Arial Narrow" w:hAnsi="Arial Narrow" w:cs="Arial"/>
          <w:color w:val="000000"/>
          <w:sz w:val="24"/>
          <w:szCs w:val="24"/>
        </w:rPr>
        <w:t>citado</w:t>
      </w:r>
      <w:r w:rsidR="00ED2538" w:rsidRPr="00D41782">
        <w:rPr>
          <w:rFonts w:ascii="Arial Narrow" w:hAnsi="Arial Narrow" w:cs="Arial"/>
          <w:color w:val="000000"/>
          <w:sz w:val="24"/>
          <w:szCs w:val="24"/>
        </w:rPr>
        <w:t>,</w:t>
      </w:r>
      <w:r w:rsidR="000A1FA4" w:rsidRPr="00D41782">
        <w:rPr>
          <w:rFonts w:ascii="Arial Narrow" w:hAnsi="Arial Narrow" w:cs="Arial"/>
          <w:color w:val="000000"/>
          <w:sz w:val="24"/>
          <w:szCs w:val="24"/>
        </w:rPr>
        <w:t xml:space="preserve"> </w:t>
      </w:r>
      <w:r w:rsidR="002D1568" w:rsidRPr="00D41782">
        <w:rPr>
          <w:rFonts w:ascii="Arial Narrow" w:hAnsi="Arial Narrow" w:cs="Arial"/>
          <w:color w:val="000000"/>
          <w:sz w:val="24"/>
          <w:szCs w:val="24"/>
        </w:rPr>
        <w:t>se procederá a realizar las respectivas visitas de verificación y aplicar en caso de ser necesari</w:t>
      </w:r>
      <w:r w:rsidR="009763E6">
        <w:rPr>
          <w:rFonts w:ascii="Arial Narrow" w:hAnsi="Arial Narrow" w:cs="Arial"/>
          <w:color w:val="000000"/>
          <w:sz w:val="24"/>
          <w:szCs w:val="24"/>
        </w:rPr>
        <w:t>o</w:t>
      </w:r>
      <w:r w:rsidR="002D1568" w:rsidRPr="00D41782">
        <w:rPr>
          <w:rFonts w:ascii="Arial Narrow" w:hAnsi="Arial Narrow" w:cs="Arial"/>
          <w:color w:val="000000"/>
          <w:sz w:val="24"/>
          <w:szCs w:val="24"/>
        </w:rPr>
        <w:t>, las medidas correctivas, de conformidad con la regulación que al respecto se expida dentro de los seis (6) meses siguientes a la fecha de publicación de la presente</w:t>
      </w:r>
      <w:r w:rsidR="000232D0" w:rsidRPr="00D41782">
        <w:rPr>
          <w:rFonts w:ascii="Arial Narrow" w:hAnsi="Arial Narrow" w:cs="Arial"/>
          <w:color w:val="000000"/>
          <w:sz w:val="24"/>
          <w:szCs w:val="24"/>
        </w:rPr>
        <w:t xml:space="preserve"> R</w:t>
      </w:r>
      <w:r w:rsidR="000A1FA4" w:rsidRPr="00D41782">
        <w:rPr>
          <w:rFonts w:ascii="Arial Narrow" w:hAnsi="Arial Narrow" w:cs="Arial"/>
          <w:color w:val="000000"/>
          <w:sz w:val="24"/>
          <w:szCs w:val="24"/>
        </w:rPr>
        <w:t>esolución</w:t>
      </w:r>
      <w:r w:rsidR="002D1568" w:rsidRPr="00D41782">
        <w:rPr>
          <w:rFonts w:ascii="Arial Narrow" w:hAnsi="Arial Narrow" w:cs="Arial"/>
          <w:color w:val="000000"/>
          <w:sz w:val="24"/>
          <w:szCs w:val="24"/>
        </w:rPr>
        <w:t>.</w:t>
      </w:r>
    </w:p>
    <w:p w:rsidR="002D1568" w:rsidRPr="00D41782" w:rsidRDefault="002D1568"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p>
    <w:p w:rsidR="002D1568" w:rsidRPr="00D41782" w:rsidRDefault="009763E6" w:rsidP="00D41782">
      <w:pPr>
        <w:pStyle w:val="NormalWeb"/>
        <w:shd w:val="clear" w:color="auto" w:fill="FFFFFF"/>
        <w:spacing w:before="0" w:beforeAutospacing="0" w:after="0" w:afterAutospacing="0"/>
        <w:ind w:left="284"/>
        <w:jc w:val="both"/>
        <w:rPr>
          <w:rFonts w:ascii="Arial Narrow" w:hAnsi="Arial Narrow" w:cs="Arial"/>
          <w:color w:val="000000"/>
          <w:sz w:val="24"/>
          <w:szCs w:val="24"/>
        </w:rPr>
      </w:pPr>
      <w:r>
        <w:rPr>
          <w:rFonts w:ascii="Arial Narrow" w:hAnsi="Arial Narrow" w:cs="Arial"/>
          <w:color w:val="000000"/>
          <w:sz w:val="24"/>
          <w:szCs w:val="24"/>
        </w:rPr>
        <w:t>L</w:t>
      </w:r>
      <w:r w:rsidR="000A1FA4" w:rsidRPr="00D41782">
        <w:rPr>
          <w:rFonts w:ascii="Arial Narrow" w:hAnsi="Arial Narrow" w:cs="Arial"/>
          <w:color w:val="000000"/>
          <w:sz w:val="24"/>
          <w:szCs w:val="24"/>
        </w:rPr>
        <w:t>a</w:t>
      </w:r>
      <w:r w:rsidR="002D1568" w:rsidRPr="00D41782">
        <w:rPr>
          <w:rFonts w:ascii="Arial Narrow" w:hAnsi="Arial Narrow" w:cs="Arial"/>
          <w:color w:val="000000"/>
          <w:sz w:val="24"/>
          <w:szCs w:val="24"/>
        </w:rPr>
        <w:t>s medidas correctivas se aplicarán de manera armónica con la Unidad Administrativa Especial de Migración Colombia o la entidad que haga sus veces.</w:t>
      </w:r>
    </w:p>
    <w:p w:rsidR="00C62C86" w:rsidRPr="00D41782" w:rsidRDefault="00C62C86" w:rsidP="00D41782">
      <w:pPr>
        <w:pStyle w:val="NormalWeb"/>
        <w:shd w:val="clear" w:color="auto" w:fill="FFFFFF"/>
        <w:spacing w:before="0" w:beforeAutospacing="0" w:after="0" w:afterAutospacing="0"/>
        <w:ind w:left="284"/>
        <w:jc w:val="both"/>
        <w:rPr>
          <w:rFonts w:ascii="Arial Narrow" w:hAnsi="Arial Narrow" w:cs="Arial"/>
          <w:b/>
          <w:color w:val="000000"/>
          <w:sz w:val="24"/>
          <w:szCs w:val="24"/>
          <w:highlight w:val="yellow"/>
        </w:rPr>
      </w:pPr>
    </w:p>
    <w:p w:rsidR="00C62C86" w:rsidRPr="009763E6" w:rsidRDefault="00C62C86" w:rsidP="00D41782">
      <w:pPr>
        <w:pStyle w:val="NormalWeb"/>
        <w:shd w:val="clear" w:color="auto" w:fill="FFFFFF"/>
        <w:spacing w:before="0" w:beforeAutospacing="0" w:after="0" w:afterAutospacing="0"/>
        <w:ind w:left="284"/>
        <w:jc w:val="both"/>
        <w:rPr>
          <w:rFonts w:ascii="Arial Narrow" w:hAnsi="Arial Narrow" w:cs="Arial"/>
          <w:sz w:val="24"/>
          <w:szCs w:val="24"/>
        </w:rPr>
      </w:pPr>
      <w:r w:rsidRPr="00D41782">
        <w:rPr>
          <w:rFonts w:ascii="Arial Narrow" w:hAnsi="Arial Narrow" w:cs="Arial"/>
          <w:b/>
          <w:color w:val="000000"/>
          <w:sz w:val="24"/>
          <w:szCs w:val="24"/>
        </w:rPr>
        <w:t xml:space="preserve">Artículo </w:t>
      </w:r>
      <w:r w:rsidR="00F00D79" w:rsidRPr="00D41782">
        <w:rPr>
          <w:rFonts w:ascii="Arial Narrow" w:hAnsi="Arial Narrow" w:cs="Arial"/>
          <w:b/>
          <w:color w:val="000000"/>
          <w:sz w:val="24"/>
          <w:szCs w:val="24"/>
        </w:rPr>
        <w:t>1</w:t>
      </w:r>
      <w:r w:rsidR="003428FF">
        <w:rPr>
          <w:rFonts w:ascii="Arial Narrow" w:hAnsi="Arial Narrow" w:cs="Arial"/>
          <w:b/>
          <w:color w:val="000000"/>
          <w:sz w:val="24"/>
          <w:szCs w:val="24"/>
        </w:rPr>
        <w:t>1</w:t>
      </w:r>
      <w:r w:rsidRPr="00D41782">
        <w:rPr>
          <w:rFonts w:ascii="Arial Narrow" w:hAnsi="Arial Narrow" w:cs="Arial"/>
          <w:b/>
          <w:color w:val="000000"/>
          <w:sz w:val="24"/>
          <w:szCs w:val="24"/>
        </w:rPr>
        <w:t xml:space="preserve">. </w:t>
      </w:r>
      <w:r w:rsidRPr="00D41782">
        <w:rPr>
          <w:rFonts w:ascii="Arial Narrow" w:hAnsi="Arial Narrow" w:cs="Arial"/>
          <w:b/>
          <w:i/>
          <w:color w:val="000000"/>
          <w:sz w:val="24"/>
          <w:szCs w:val="24"/>
        </w:rPr>
        <w:t>Inspección, vigilancia y control.</w:t>
      </w:r>
      <w:r w:rsidRPr="00D41782">
        <w:rPr>
          <w:rFonts w:ascii="Arial Narrow" w:hAnsi="Arial Narrow" w:cs="Arial"/>
          <w:b/>
          <w:color w:val="000000"/>
          <w:sz w:val="24"/>
          <w:szCs w:val="24"/>
        </w:rPr>
        <w:t xml:space="preserve"> </w:t>
      </w:r>
      <w:r w:rsidRPr="00D41782">
        <w:rPr>
          <w:rFonts w:ascii="Arial Narrow" w:hAnsi="Arial Narrow" w:cs="Arial"/>
          <w:color w:val="000000"/>
          <w:sz w:val="24"/>
          <w:szCs w:val="24"/>
        </w:rPr>
        <w:t xml:space="preserve">El Ministerio del Trabajo realizará en el marco de sus competencias, la inspección, vigilancia y control necesarios, para el cumplimiento de lo establecido en la presente Resolución </w:t>
      </w:r>
      <w:r w:rsidR="00F00D79" w:rsidRPr="00D41782">
        <w:rPr>
          <w:rFonts w:ascii="Arial Narrow" w:hAnsi="Arial Narrow" w:cs="Arial"/>
          <w:sz w:val="24"/>
          <w:szCs w:val="24"/>
        </w:rPr>
        <w:t xml:space="preserve">y ante su incumplimiento podrá imponer las sanciones de que trata el artículo </w:t>
      </w:r>
      <w:r w:rsidR="00F00D79" w:rsidRPr="00D41782">
        <w:rPr>
          <w:rFonts w:ascii="Arial Narrow" w:hAnsi="Arial Narrow" w:cs="Arial"/>
          <w:bCs/>
          <w:sz w:val="24"/>
          <w:szCs w:val="24"/>
        </w:rPr>
        <w:t>486 del Código Sustantivo del Trabajo</w:t>
      </w:r>
      <w:r w:rsidR="00F00D79" w:rsidRPr="00D41782">
        <w:rPr>
          <w:rFonts w:ascii="Arial Narrow" w:hAnsi="Arial Narrow" w:cs="Arial"/>
          <w:b/>
          <w:bCs/>
          <w:sz w:val="24"/>
          <w:szCs w:val="24"/>
        </w:rPr>
        <w:t>,</w:t>
      </w:r>
      <w:r w:rsidR="00F00D79" w:rsidRPr="00D41782">
        <w:rPr>
          <w:rFonts w:ascii="Arial Narrow" w:hAnsi="Arial Narrow" w:cs="Arial"/>
          <w:sz w:val="24"/>
          <w:szCs w:val="24"/>
        </w:rPr>
        <w:t xml:space="preserve"> subrogado por el artículo 41 del Decreto 2351 de 1965 y modificado por el artículo</w:t>
      </w:r>
      <w:r w:rsidR="00F00D79" w:rsidRPr="00D41782">
        <w:rPr>
          <w:rStyle w:val="apple-converted-space"/>
          <w:rFonts w:ascii="Arial Narrow" w:hAnsi="Arial Narrow" w:cs="Arial"/>
          <w:sz w:val="24"/>
          <w:szCs w:val="24"/>
        </w:rPr>
        <w:t> </w:t>
      </w:r>
      <w:hyperlink r:id="rId9" w:anchor="7" w:history="1">
        <w:r w:rsidR="00F00D79" w:rsidRPr="009763E6">
          <w:rPr>
            <w:rStyle w:val="Hipervnculo"/>
            <w:rFonts w:ascii="Arial Narrow" w:eastAsia="MS Mincho" w:hAnsi="Arial Narrow" w:cs="Arial"/>
            <w:color w:val="auto"/>
            <w:sz w:val="24"/>
            <w:szCs w:val="24"/>
            <w:u w:val="none"/>
          </w:rPr>
          <w:t>7</w:t>
        </w:r>
      </w:hyperlink>
      <w:r w:rsidR="00F00D79" w:rsidRPr="00D41782">
        <w:rPr>
          <w:rStyle w:val="apple-converted-space"/>
          <w:rFonts w:ascii="Arial Narrow" w:hAnsi="Arial Narrow" w:cs="Arial"/>
          <w:sz w:val="24"/>
          <w:szCs w:val="24"/>
        </w:rPr>
        <w:t> </w:t>
      </w:r>
      <w:r w:rsidR="00F00D79" w:rsidRPr="009763E6">
        <w:rPr>
          <w:rFonts w:ascii="Arial Narrow" w:hAnsi="Arial Narrow" w:cs="Arial"/>
          <w:sz w:val="24"/>
          <w:szCs w:val="24"/>
        </w:rPr>
        <w:t>de la Ley 1610 de 2013.</w:t>
      </w:r>
    </w:p>
    <w:p w:rsidR="00C62C86" w:rsidRPr="00D41782" w:rsidRDefault="00C62C86">
      <w:pPr>
        <w:pStyle w:val="NormalWeb"/>
        <w:shd w:val="clear" w:color="auto" w:fill="FFFFFF"/>
        <w:spacing w:before="0" w:beforeAutospacing="0" w:after="0" w:afterAutospacing="0"/>
        <w:ind w:left="284"/>
        <w:jc w:val="both"/>
        <w:rPr>
          <w:rFonts w:ascii="Arial Narrow" w:hAnsi="Arial Narrow" w:cs="Arial"/>
          <w:color w:val="FF0000"/>
          <w:sz w:val="24"/>
          <w:szCs w:val="24"/>
        </w:rPr>
      </w:pPr>
    </w:p>
    <w:p w:rsidR="002D1568" w:rsidRPr="00D41782" w:rsidRDefault="002D1568">
      <w:pPr>
        <w:ind w:left="284"/>
        <w:jc w:val="both"/>
        <w:rPr>
          <w:rFonts w:eastAsia="Calibri" w:cs="Arial"/>
          <w:color w:val="000000"/>
          <w:lang w:eastAsia="en-US"/>
        </w:rPr>
      </w:pPr>
      <w:r w:rsidRPr="00D41782">
        <w:rPr>
          <w:rFonts w:eastAsia="Calibri" w:cs="Arial"/>
          <w:b/>
          <w:color w:val="000000"/>
          <w:lang w:eastAsia="en-US"/>
        </w:rPr>
        <w:t>Artículo 1</w:t>
      </w:r>
      <w:r w:rsidR="003428FF">
        <w:rPr>
          <w:rFonts w:eastAsia="Calibri" w:cs="Arial"/>
          <w:b/>
          <w:color w:val="000000"/>
          <w:lang w:eastAsia="en-US"/>
        </w:rPr>
        <w:t>2</w:t>
      </w:r>
      <w:r w:rsidRPr="00D41782">
        <w:rPr>
          <w:rFonts w:eastAsia="Calibri" w:cs="Arial"/>
          <w:b/>
          <w:color w:val="000000"/>
          <w:lang w:eastAsia="en-US"/>
        </w:rPr>
        <w:t xml:space="preserve">. </w:t>
      </w:r>
      <w:r w:rsidRPr="00D41782">
        <w:rPr>
          <w:rFonts w:eastAsia="Calibri" w:cs="Arial"/>
          <w:b/>
          <w:i/>
          <w:color w:val="000000"/>
          <w:lang w:eastAsia="en-US"/>
        </w:rPr>
        <w:t>Vigencia.</w:t>
      </w:r>
      <w:r w:rsidRPr="00D41782">
        <w:rPr>
          <w:rFonts w:eastAsia="Calibri" w:cs="Arial"/>
          <w:color w:val="000000"/>
          <w:lang w:eastAsia="en-US"/>
        </w:rPr>
        <w:t xml:space="preserve"> </w:t>
      </w:r>
      <w:r w:rsidR="006C4FE7" w:rsidRPr="00D41782">
        <w:rPr>
          <w:rFonts w:eastAsia="Calibri" w:cs="Arial"/>
          <w:color w:val="000000"/>
          <w:lang w:eastAsia="en-US"/>
        </w:rPr>
        <w:t>La</w:t>
      </w:r>
      <w:r w:rsidRPr="00D41782">
        <w:rPr>
          <w:rFonts w:eastAsia="Calibri" w:cs="Arial"/>
          <w:color w:val="000000"/>
          <w:lang w:eastAsia="en-US"/>
        </w:rPr>
        <w:t xml:space="preserve"> presente </w:t>
      </w:r>
      <w:r w:rsidR="006C4FE7" w:rsidRPr="00D41782">
        <w:rPr>
          <w:rFonts w:eastAsia="Calibri" w:cs="Arial"/>
          <w:color w:val="000000"/>
          <w:lang w:eastAsia="en-US"/>
        </w:rPr>
        <w:t>r</w:t>
      </w:r>
      <w:r w:rsidRPr="00D41782">
        <w:rPr>
          <w:rFonts w:eastAsia="Calibri" w:cs="Arial"/>
          <w:color w:val="000000"/>
          <w:lang w:eastAsia="en-US"/>
        </w:rPr>
        <w:t>esolución rige a partir de la fecha de su publicación.</w:t>
      </w:r>
    </w:p>
    <w:p w:rsidR="002D1568" w:rsidRPr="00D41782" w:rsidRDefault="002D1568">
      <w:pPr>
        <w:ind w:left="284"/>
        <w:jc w:val="both"/>
        <w:rPr>
          <w:rFonts w:eastAsia="Calibri" w:cs="Arial"/>
          <w:b/>
          <w:color w:val="000000"/>
          <w:lang w:eastAsia="en-US"/>
        </w:rPr>
      </w:pPr>
    </w:p>
    <w:p w:rsidR="00F00D79" w:rsidRPr="00D41782" w:rsidRDefault="00F00D79">
      <w:pPr>
        <w:ind w:left="284"/>
        <w:jc w:val="center"/>
        <w:rPr>
          <w:rFonts w:eastAsia="Calibri" w:cs="Arial"/>
          <w:b/>
          <w:color w:val="000000"/>
          <w:lang w:eastAsia="en-US"/>
        </w:rPr>
      </w:pPr>
    </w:p>
    <w:p w:rsidR="002D1568" w:rsidRPr="00D41782" w:rsidRDefault="002D1568">
      <w:pPr>
        <w:ind w:left="284"/>
        <w:jc w:val="center"/>
        <w:rPr>
          <w:rFonts w:eastAsia="Calibri" w:cs="Arial"/>
          <w:b/>
          <w:color w:val="000000"/>
          <w:lang w:val="es-ES_tradnl" w:eastAsia="en-US"/>
        </w:rPr>
      </w:pPr>
      <w:r w:rsidRPr="00D41782">
        <w:rPr>
          <w:rFonts w:eastAsia="Calibri" w:cs="Arial"/>
          <w:b/>
          <w:color w:val="000000"/>
          <w:lang w:val="es-ES_tradnl" w:eastAsia="en-US"/>
        </w:rPr>
        <w:t>PUBLÍQUESE Y CÚMPLASE</w:t>
      </w:r>
    </w:p>
    <w:p w:rsidR="005F6A23" w:rsidRPr="00D41782" w:rsidRDefault="005F6A23">
      <w:pPr>
        <w:ind w:left="284"/>
        <w:jc w:val="both"/>
        <w:rPr>
          <w:rFonts w:eastAsia="Calibri" w:cs="Arial"/>
          <w:color w:val="000000"/>
          <w:lang w:val="es-ES_tradnl" w:eastAsia="en-US"/>
        </w:rPr>
      </w:pPr>
    </w:p>
    <w:p w:rsidR="002D1568" w:rsidRPr="00D41782" w:rsidRDefault="002D1568">
      <w:pPr>
        <w:ind w:left="284"/>
        <w:jc w:val="both"/>
        <w:rPr>
          <w:rFonts w:eastAsia="Calibri" w:cs="Arial"/>
          <w:color w:val="000000"/>
          <w:lang w:val="es-ES_tradnl" w:eastAsia="en-US"/>
        </w:rPr>
      </w:pPr>
      <w:r w:rsidRPr="00D41782">
        <w:rPr>
          <w:rFonts w:eastAsia="Calibri" w:cs="Arial"/>
          <w:color w:val="000000"/>
          <w:lang w:val="es-ES_tradnl" w:eastAsia="en-US"/>
        </w:rPr>
        <w:t>Dada en Bogotá, D. C., a los</w:t>
      </w:r>
    </w:p>
    <w:p w:rsidR="00F00D79" w:rsidRPr="00D41782" w:rsidRDefault="00F00D79">
      <w:pPr>
        <w:ind w:left="284"/>
        <w:jc w:val="both"/>
        <w:rPr>
          <w:rFonts w:eastAsia="Calibri" w:cs="Arial"/>
          <w:color w:val="000000"/>
          <w:lang w:val="es-ES_tradnl" w:eastAsia="en-US"/>
        </w:rPr>
      </w:pPr>
    </w:p>
    <w:p w:rsidR="00F00D79" w:rsidRPr="00D41782" w:rsidRDefault="00F00D79">
      <w:pPr>
        <w:ind w:left="284"/>
        <w:jc w:val="both"/>
        <w:rPr>
          <w:rFonts w:eastAsia="Calibri" w:cs="Arial"/>
          <w:color w:val="000000"/>
          <w:lang w:val="es-ES_tradnl" w:eastAsia="en-US"/>
        </w:rPr>
      </w:pPr>
    </w:p>
    <w:p w:rsidR="002D1568" w:rsidRPr="00D41782" w:rsidRDefault="002D1568">
      <w:pPr>
        <w:ind w:left="284"/>
        <w:jc w:val="both"/>
        <w:rPr>
          <w:rFonts w:eastAsia="Calibri" w:cs="Arial"/>
          <w:color w:val="000000"/>
          <w:lang w:val="es-ES_tradnl" w:eastAsia="en-US"/>
        </w:rPr>
      </w:pPr>
    </w:p>
    <w:p w:rsidR="005F6A23" w:rsidRPr="00D41782" w:rsidRDefault="005F6A23">
      <w:pPr>
        <w:ind w:left="284"/>
        <w:jc w:val="both"/>
        <w:rPr>
          <w:rFonts w:eastAsia="Calibri" w:cs="Arial"/>
          <w:color w:val="000000"/>
          <w:lang w:val="es-ES_tradnl" w:eastAsia="en-US"/>
        </w:rPr>
      </w:pPr>
    </w:p>
    <w:p w:rsidR="005F6A23" w:rsidRPr="00D41782" w:rsidRDefault="005A2D91">
      <w:pPr>
        <w:ind w:left="284"/>
        <w:jc w:val="center"/>
        <w:rPr>
          <w:rFonts w:eastAsia="Calibri" w:cs="Arial"/>
          <w:b/>
          <w:color w:val="000000"/>
          <w:lang w:val="es-ES_tradnl" w:eastAsia="en-US"/>
        </w:rPr>
      </w:pPr>
      <w:r w:rsidRPr="00D41782">
        <w:rPr>
          <w:rFonts w:eastAsia="Calibri" w:cs="Arial"/>
          <w:b/>
          <w:color w:val="000000"/>
          <w:lang w:val="es-ES_tradnl" w:eastAsia="en-US"/>
        </w:rPr>
        <w:t>GRISELDA JANETH RESTREPO GALLEGO</w:t>
      </w:r>
    </w:p>
    <w:p w:rsidR="002D1568" w:rsidRPr="00D41782" w:rsidRDefault="002D1568">
      <w:pPr>
        <w:ind w:left="284"/>
        <w:jc w:val="center"/>
        <w:rPr>
          <w:rFonts w:eastAsia="Calibri" w:cs="Arial"/>
          <w:color w:val="000000"/>
          <w:lang w:val="es-ES_tradnl" w:eastAsia="en-US"/>
        </w:rPr>
      </w:pPr>
      <w:r w:rsidRPr="00D41782">
        <w:rPr>
          <w:rFonts w:eastAsia="Calibri" w:cs="Arial"/>
          <w:color w:val="000000"/>
          <w:lang w:val="es-ES_tradnl" w:eastAsia="en-US"/>
        </w:rPr>
        <w:t>Ministr</w:t>
      </w:r>
      <w:r w:rsidR="006C4FE7" w:rsidRPr="00D41782">
        <w:rPr>
          <w:rFonts w:eastAsia="Calibri" w:cs="Arial"/>
          <w:color w:val="000000"/>
          <w:lang w:val="es-ES_tradnl" w:eastAsia="en-US"/>
        </w:rPr>
        <w:t>a</w:t>
      </w:r>
      <w:r w:rsidRPr="00D41782">
        <w:rPr>
          <w:rFonts w:eastAsia="Calibri" w:cs="Arial"/>
          <w:color w:val="000000"/>
          <w:lang w:val="es-ES_tradnl" w:eastAsia="en-US"/>
        </w:rPr>
        <w:t xml:space="preserve"> del Trabajo</w:t>
      </w:r>
    </w:p>
    <w:p w:rsidR="002D1568" w:rsidRPr="00D41782" w:rsidRDefault="002D1568">
      <w:pPr>
        <w:ind w:left="284"/>
        <w:rPr>
          <w:rFonts w:eastAsia="Times New Roman" w:cs="Arial"/>
          <w:lang w:val="es-ES_tradnl"/>
        </w:rPr>
      </w:pPr>
    </w:p>
    <w:p w:rsidR="002D1568" w:rsidRPr="009763E6" w:rsidRDefault="002D1568">
      <w:pPr>
        <w:ind w:left="284"/>
        <w:rPr>
          <w:rFonts w:eastAsia="Times New Roman" w:cs="Arial"/>
          <w:sz w:val="16"/>
          <w:szCs w:val="16"/>
        </w:rPr>
      </w:pPr>
      <w:r w:rsidRPr="009763E6">
        <w:rPr>
          <w:rFonts w:eastAsia="Times New Roman" w:cs="Arial"/>
          <w:sz w:val="16"/>
          <w:szCs w:val="16"/>
        </w:rPr>
        <w:t xml:space="preserve">Proyectó: </w:t>
      </w:r>
      <w:r w:rsidRPr="009763E6">
        <w:rPr>
          <w:rFonts w:eastAsia="Times New Roman" w:cs="Arial"/>
          <w:sz w:val="16"/>
          <w:szCs w:val="16"/>
        </w:rPr>
        <w:tab/>
      </w:r>
      <w:r w:rsidR="009763E6">
        <w:rPr>
          <w:rFonts w:eastAsia="Times New Roman" w:cs="Arial"/>
          <w:sz w:val="16"/>
          <w:szCs w:val="16"/>
        </w:rPr>
        <w:t>Claudia</w:t>
      </w:r>
      <w:r w:rsidR="005A1D03" w:rsidRPr="009763E6">
        <w:rPr>
          <w:rFonts w:eastAsia="Times New Roman" w:cs="Arial"/>
          <w:sz w:val="16"/>
          <w:szCs w:val="16"/>
        </w:rPr>
        <w:t xml:space="preserve"> C.</w:t>
      </w:r>
    </w:p>
    <w:p w:rsidR="002D1568" w:rsidRPr="009763E6" w:rsidRDefault="002D1568" w:rsidP="009763E6">
      <w:pPr>
        <w:ind w:left="284"/>
        <w:rPr>
          <w:rFonts w:eastAsia="Times New Roman" w:cs="Arial"/>
          <w:sz w:val="16"/>
          <w:szCs w:val="16"/>
          <w:lang w:val="es-CO"/>
        </w:rPr>
      </w:pPr>
      <w:r w:rsidRPr="009763E6">
        <w:rPr>
          <w:rFonts w:eastAsia="Times New Roman" w:cs="Arial"/>
          <w:sz w:val="16"/>
          <w:szCs w:val="16"/>
          <w:lang w:val="es-CO"/>
        </w:rPr>
        <w:t xml:space="preserve">Revisó: </w:t>
      </w:r>
      <w:r w:rsidRPr="009763E6">
        <w:rPr>
          <w:rFonts w:eastAsia="Times New Roman" w:cs="Arial"/>
          <w:sz w:val="16"/>
          <w:szCs w:val="16"/>
          <w:lang w:val="es-CO"/>
        </w:rPr>
        <w:tab/>
      </w:r>
      <w:r w:rsidR="009763E6">
        <w:rPr>
          <w:rFonts w:eastAsia="Times New Roman" w:cs="Arial"/>
          <w:sz w:val="16"/>
          <w:szCs w:val="16"/>
          <w:lang w:val="es-CO"/>
        </w:rPr>
        <w:t xml:space="preserve">M Mora / </w:t>
      </w:r>
      <w:r w:rsidR="00A22D03" w:rsidRPr="009763E6">
        <w:rPr>
          <w:rFonts w:eastAsia="Times New Roman" w:cs="Arial"/>
          <w:sz w:val="16"/>
          <w:szCs w:val="16"/>
          <w:lang w:val="es-CO"/>
        </w:rPr>
        <w:t>Johanna S.</w:t>
      </w:r>
    </w:p>
    <w:p w:rsidR="00A22D03" w:rsidRPr="009763E6" w:rsidRDefault="00437A77" w:rsidP="009763E6">
      <w:pPr>
        <w:rPr>
          <w:rFonts w:cs="Arial"/>
          <w:sz w:val="16"/>
          <w:szCs w:val="16"/>
        </w:rPr>
      </w:pPr>
      <w:r w:rsidRPr="009763E6">
        <w:rPr>
          <w:rFonts w:eastAsia="Times New Roman" w:cs="Arial"/>
          <w:sz w:val="16"/>
          <w:szCs w:val="16"/>
          <w:lang w:val="es-CO"/>
        </w:rPr>
        <w:t xml:space="preserve">    </w:t>
      </w:r>
      <w:r w:rsidR="00FB319F" w:rsidRPr="009763E6">
        <w:rPr>
          <w:rFonts w:eastAsia="Times New Roman" w:cs="Arial"/>
          <w:sz w:val="16"/>
          <w:szCs w:val="16"/>
          <w:lang w:val="es-CO"/>
        </w:rPr>
        <w:t xml:space="preserve">   </w:t>
      </w:r>
      <w:r w:rsidRPr="009763E6">
        <w:rPr>
          <w:rFonts w:eastAsia="Times New Roman" w:cs="Arial"/>
          <w:sz w:val="16"/>
          <w:szCs w:val="16"/>
          <w:lang w:val="es-CO"/>
        </w:rPr>
        <w:t xml:space="preserve"> </w:t>
      </w:r>
      <w:r w:rsidR="00126A76">
        <w:rPr>
          <w:rFonts w:eastAsia="Times New Roman" w:cs="Arial"/>
          <w:sz w:val="16"/>
          <w:szCs w:val="16"/>
          <w:lang w:val="pt-PT"/>
        </w:rPr>
        <w:t>Aprobo:</w:t>
      </w:r>
      <w:r w:rsidR="00126A76">
        <w:rPr>
          <w:rFonts w:eastAsia="Times New Roman" w:cs="Arial"/>
          <w:sz w:val="16"/>
          <w:szCs w:val="16"/>
          <w:lang w:val="pt-PT"/>
        </w:rPr>
        <w:tab/>
        <w:t>Ana G</w:t>
      </w:r>
      <w:r w:rsidR="002D1568" w:rsidRPr="009763E6">
        <w:rPr>
          <w:rFonts w:eastAsia="Times New Roman" w:cs="Arial"/>
          <w:sz w:val="16"/>
          <w:szCs w:val="16"/>
          <w:lang w:val="pt-PT"/>
        </w:rPr>
        <w:t xml:space="preserve">. </w:t>
      </w:r>
      <w:r w:rsidR="002D1568" w:rsidRPr="009763E6">
        <w:rPr>
          <w:rFonts w:eastAsia="Times New Roman" w:cs="Arial"/>
          <w:sz w:val="16"/>
          <w:szCs w:val="16"/>
          <w:lang w:val="pt-PT"/>
        </w:rPr>
        <w:tab/>
      </w:r>
    </w:p>
    <w:sectPr w:rsidR="00A22D03" w:rsidRPr="009763E6" w:rsidSect="005A36AA">
      <w:headerReference w:type="even" r:id="rId10"/>
      <w:headerReference w:type="default" r:id="rId11"/>
      <w:footerReference w:type="default" r:id="rId12"/>
      <w:headerReference w:type="first" r:id="rId13"/>
      <w:pgSz w:w="12240" w:h="18720" w:code="14"/>
      <w:pgMar w:top="1701" w:right="1469" w:bottom="1701" w:left="1701" w:header="1418" w:footer="55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BDF72" w15:done="0"/>
  <w15:commentEx w15:paraId="335CFD5A" w15:paraIdParent="4B3BDF72" w15:done="0"/>
  <w15:commentEx w15:paraId="2245FB1F" w15:done="0"/>
  <w15:commentEx w15:paraId="4D437048" w15:done="0"/>
  <w15:commentEx w15:paraId="358567DB" w15:done="0"/>
  <w15:commentEx w15:paraId="2F3769E0" w15:done="0"/>
  <w15:commentEx w15:paraId="2FDA8B2A" w15:done="0"/>
  <w15:commentEx w15:paraId="451C784C" w15:done="0"/>
  <w15:commentEx w15:paraId="5A1D4C6F" w15:done="0"/>
  <w15:commentEx w15:paraId="7AEBE973" w15:done="0"/>
  <w15:commentEx w15:paraId="41B1BC94" w15:done="0"/>
  <w15:commentEx w15:paraId="7CFBE659" w15:done="0"/>
  <w15:commentEx w15:paraId="6740FF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62" w:rsidRDefault="00D02662" w:rsidP="002D1568">
      <w:r>
        <w:separator/>
      </w:r>
    </w:p>
  </w:endnote>
  <w:endnote w:type="continuationSeparator" w:id="0">
    <w:p w:rsidR="00D02662" w:rsidRDefault="00D02662" w:rsidP="002D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68" w:rsidRDefault="002D1568">
    <w:pPr>
      <w:pStyle w:val="Piedepgina"/>
    </w:pPr>
  </w:p>
  <w:p w:rsidR="002D1568" w:rsidRDefault="002D15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62" w:rsidRDefault="00D02662" w:rsidP="002D1568">
      <w:r>
        <w:separator/>
      </w:r>
    </w:p>
  </w:footnote>
  <w:footnote w:type="continuationSeparator" w:id="0">
    <w:p w:rsidR="00D02662" w:rsidRDefault="00D02662" w:rsidP="002D1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386" w:rsidRDefault="006143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07" w:rsidRDefault="0032209E">
    <w:pPr>
      <w:pStyle w:val="Encabezado"/>
      <w:rPr>
        <w:rStyle w:val="Nmerodepgina"/>
        <w:rFonts w:ascii="Arial" w:hAnsi="Arial"/>
        <w:b/>
      </w:rPr>
    </w:pPr>
    <w:r>
      <w:rPr>
        <w:rFonts w:ascii="Arial" w:hAnsi="Arial"/>
        <w:b/>
      </w:rPr>
      <w:t>RESOLUCIÓ</w:t>
    </w:r>
    <w:r w:rsidR="006E3507">
      <w:rPr>
        <w:rFonts w:ascii="Arial" w:hAnsi="Arial"/>
        <w:b/>
      </w:rPr>
      <w:t>N NÚME</w:t>
    </w:r>
    <w:r w:rsidR="004B663C">
      <w:rPr>
        <w:rFonts w:ascii="Arial" w:hAnsi="Arial"/>
        <w:b/>
      </w:rPr>
      <w:t xml:space="preserve">RO                          DE </w:t>
    </w:r>
    <w:r w:rsidR="00B93595">
      <w:rPr>
        <w:rFonts w:ascii="Arial" w:hAnsi="Arial"/>
        <w:b/>
      </w:rPr>
      <w:t xml:space="preserve">2017                              </w:t>
    </w:r>
    <w:r w:rsidR="006E3507">
      <w:rPr>
        <w:rFonts w:ascii="Arial" w:hAnsi="Arial"/>
        <w:b/>
      </w:rPr>
      <w:t xml:space="preserve">HOJA N°  </w:t>
    </w:r>
    <w:r w:rsidR="006E3507" w:rsidRPr="00542CAE">
      <w:rPr>
        <w:rStyle w:val="Nmerodepgina"/>
        <w:rFonts w:ascii="Arial" w:hAnsi="Arial"/>
        <w:b/>
      </w:rPr>
      <w:fldChar w:fldCharType="begin"/>
    </w:r>
    <w:r w:rsidR="006E3507" w:rsidRPr="00542CAE">
      <w:rPr>
        <w:rStyle w:val="Nmerodepgina"/>
        <w:rFonts w:ascii="Arial" w:hAnsi="Arial"/>
        <w:b/>
      </w:rPr>
      <w:instrText xml:space="preserve"> PAGE </w:instrText>
    </w:r>
    <w:r w:rsidR="006E3507" w:rsidRPr="00542CAE">
      <w:rPr>
        <w:rStyle w:val="Nmerodepgina"/>
        <w:rFonts w:ascii="Arial" w:hAnsi="Arial"/>
        <w:b/>
      </w:rPr>
      <w:fldChar w:fldCharType="separate"/>
    </w:r>
    <w:r w:rsidR="00EE5E48">
      <w:rPr>
        <w:rStyle w:val="Nmerodepgina"/>
        <w:rFonts w:ascii="Arial" w:hAnsi="Arial"/>
        <w:b/>
        <w:noProof/>
      </w:rPr>
      <w:t>3</w:t>
    </w:r>
    <w:r w:rsidR="006E3507" w:rsidRPr="00542CAE">
      <w:rPr>
        <w:rStyle w:val="Nmerodepgina"/>
        <w:rFonts w:ascii="Arial" w:hAnsi="Arial"/>
        <w:b/>
      </w:rPr>
      <w:fldChar w:fldCharType="end"/>
    </w:r>
  </w:p>
  <w:p w:rsidR="002D1568" w:rsidRDefault="002D1568">
    <w:pPr>
      <w:pStyle w:val="Encabezado"/>
      <w:rPr>
        <w:lang w:val="es-ES_tradnl"/>
      </w:rPr>
    </w:pPr>
    <w:r>
      <w:rPr>
        <w:noProof/>
        <w:lang w:val="es-CO" w:eastAsia="es-CO"/>
      </w:rPr>
      <mc:AlternateContent>
        <mc:Choice Requires="wpg">
          <w:drawing>
            <wp:anchor distT="0" distB="0" distL="114300" distR="114300" simplePos="0" relativeHeight="251657728" behindDoc="0" locked="0" layoutInCell="1" allowOverlap="1" wp14:anchorId="2CF9A73D" wp14:editId="0091A4A8">
              <wp:simplePos x="0" y="0"/>
              <wp:positionH relativeFrom="column">
                <wp:posOffset>-324324</wp:posOffset>
              </wp:positionH>
              <wp:positionV relativeFrom="paragraph">
                <wp:posOffset>150409</wp:posOffset>
              </wp:positionV>
              <wp:extent cx="6348095" cy="9978887"/>
              <wp:effectExtent l="0" t="0" r="14605" b="2286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9978887"/>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5.55pt;margin-top:11.85pt;width:499.85pt;height:785.75pt;z-index:251657728"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">
              <v:line id="Line 2" o:spid="_x0000_s1027"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5" o:spid="_x0000_s1030"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group>
          </w:pict>
        </mc:Fallback>
      </mc:AlternateContent>
    </w:r>
  </w:p>
  <w:p w:rsidR="002D1568" w:rsidRPr="00C03974" w:rsidRDefault="002D1568" w:rsidP="002D1568">
    <w:pPr>
      <w:pStyle w:val="Encabezado"/>
      <w:jc w:val="both"/>
      <w:rPr>
        <w:rStyle w:val="Nmerodepgina"/>
        <w:rFonts w:cs="Arial"/>
        <w:sz w:val="22"/>
      </w:rPr>
    </w:pPr>
  </w:p>
  <w:p w:rsidR="002D1568" w:rsidRPr="00611FB6" w:rsidRDefault="002D1568" w:rsidP="00701C1F">
    <w:pPr>
      <w:ind w:left="284"/>
      <w:jc w:val="both"/>
      <w:rPr>
        <w:rFonts w:eastAsia="Times New Roman" w:cs="Arial"/>
        <w:i/>
        <w:sz w:val="22"/>
        <w:szCs w:val="22"/>
      </w:rPr>
    </w:pPr>
    <w:r w:rsidRPr="00611FB6">
      <w:rPr>
        <w:rFonts w:cs="Arial"/>
        <w:sz w:val="22"/>
        <w:szCs w:val="22"/>
      </w:rPr>
      <w:t xml:space="preserve">Continuación de la Resolución </w:t>
    </w:r>
    <w:r w:rsidR="00000D0F" w:rsidRPr="00611FB6">
      <w:rPr>
        <w:rFonts w:eastAsia="Times New Roman" w:cs="Arial"/>
        <w:i/>
        <w:sz w:val="22"/>
        <w:szCs w:val="22"/>
      </w:rPr>
      <w:t xml:space="preserve">“Por la cual se crea </w:t>
    </w:r>
    <w:r w:rsidR="00E44918" w:rsidRPr="00611FB6">
      <w:rPr>
        <w:rFonts w:eastAsia="Times New Roman" w:cs="Arial"/>
        <w:i/>
        <w:sz w:val="22"/>
        <w:szCs w:val="22"/>
      </w:rPr>
      <w:t xml:space="preserve">e implementa </w:t>
    </w:r>
    <w:r w:rsidR="00000D0F" w:rsidRPr="00611FB6">
      <w:rPr>
        <w:rFonts w:eastAsia="Times New Roman" w:cs="Arial"/>
        <w:i/>
        <w:sz w:val="22"/>
        <w:szCs w:val="22"/>
      </w:rPr>
      <w:t>el Registro Único de Trabajadores Extranjeros en Colombia</w:t>
    </w:r>
    <w:r w:rsidR="009763E6" w:rsidRPr="00611FB6">
      <w:rPr>
        <w:rFonts w:eastAsia="Times New Roman" w:cs="Arial"/>
        <w:i/>
        <w:sz w:val="22"/>
        <w:szCs w:val="22"/>
      </w:rPr>
      <w:t xml:space="preserve"> RUTEC</w:t>
    </w:r>
    <w:r w:rsidR="00000D0F" w:rsidRPr="00611FB6">
      <w:rPr>
        <w:rFonts w:eastAsia="Times New Roman" w:cs="Arial"/>
        <w:i/>
        <w:sz w:val="22"/>
        <w:szCs w:val="22"/>
      </w:rPr>
      <w:t>”</w:t>
    </w:r>
  </w:p>
  <w:p w:rsidR="00443896" w:rsidRPr="005A36AA" w:rsidRDefault="006E3507" w:rsidP="005A36AA">
    <w:pPr>
      <w:ind w:left="284"/>
      <w:jc w:val="center"/>
      <w:rPr>
        <w:rStyle w:val="Nmerodepgina"/>
        <w:rFonts w:ascii="Arial" w:hAnsi="Arial" w:cs="Arial"/>
        <w:sz w:val="20"/>
        <w:szCs w:val="20"/>
      </w:rPr>
    </w:pPr>
    <w:r>
      <w:rPr>
        <w:rFonts w:eastAsia="Times New Roman" w:cs="Arial"/>
        <w:i/>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68" w:rsidRPr="00D56175" w:rsidRDefault="002D1568">
    <w:pPr>
      <w:pStyle w:val="Encabezado"/>
      <w:rPr>
        <w:rFonts w:ascii="Arial" w:hAnsi="Arial" w:cs="Arial"/>
      </w:rPr>
    </w:pPr>
    <w:r w:rsidRPr="00D56175">
      <w:rPr>
        <w:rFonts w:ascii="Arial" w:hAnsi="Arial" w:cs="Arial"/>
        <w:noProof/>
        <w:lang w:val="es-CO" w:eastAsia="es-CO"/>
      </w:rPr>
      <mc:AlternateContent>
        <mc:Choice Requires="wpg">
          <w:drawing>
            <wp:anchor distT="0" distB="0" distL="114300" distR="114300" simplePos="0" relativeHeight="251660288" behindDoc="0" locked="0" layoutInCell="1" allowOverlap="1" wp14:anchorId="2CCD9F76" wp14:editId="676B4124">
              <wp:simplePos x="0" y="0"/>
              <wp:positionH relativeFrom="column">
                <wp:posOffset>-222250</wp:posOffset>
              </wp:positionH>
              <wp:positionV relativeFrom="paragraph">
                <wp:posOffset>-367665</wp:posOffset>
              </wp:positionV>
              <wp:extent cx="6249725" cy="10630894"/>
              <wp:effectExtent l="0" t="0" r="17780" b="184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725" cy="10630894"/>
                        <a:chOff x="2042" y="1215"/>
                        <a:chExt cx="9360" cy="16043"/>
                      </a:xfrm>
                    </wpg:grpSpPr>
                    <wpg:grpSp>
                      <wpg:cNvPr id="2" name="Group 7"/>
                      <wpg:cNvGrpSpPr>
                        <a:grpSpLocks/>
                      </wpg:cNvGrpSpPr>
                      <wpg:grpSpPr bwMode="auto">
                        <a:xfrm>
                          <a:off x="2042" y="2095"/>
                          <a:ext cx="9360" cy="15163"/>
                          <a:chOff x="1906" y="2794"/>
                          <a:chExt cx="9515" cy="14637"/>
                        </a:xfrm>
                      </wpg:grpSpPr>
                      <wps:wsp>
                        <wps:cNvPr id="3" name="Line 8"/>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2047" y="1215"/>
                          <a:ext cx="9341" cy="3383"/>
                          <a:chOff x="1987" y="1215"/>
                          <a:chExt cx="9341" cy="3383"/>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396"/>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1987" y="3092"/>
                            <a:ext cx="9341"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058" w:rsidRDefault="00DB6058" w:rsidP="002D1568">
                              <w:pPr>
                                <w:jc w:val="center"/>
                                <w:rPr>
                                  <w:rFonts w:ascii="Arial" w:hAnsi="Arial" w:cs="Arial"/>
                                  <w:b/>
                                </w:rPr>
                              </w:pPr>
                            </w:p>
                            <w:p w:rsidR="002D1568" w:rsidRPr="005A36AA" w:rsidRDefault="002D1568" w:rsidP="002D1568">
                              <w:pPr>
                                <w:jc w:val="center"/>
                                <w:rPr>
                                  <w:rFonts w:ascii="Arial" w:hAnsi="Arial" w:cs="Arial"/>
                                  <w:b/>
                                </w:rPr>
                              </w:pPr>
                              <w:r w:rsidRPr="005A36AA">
                                <w:rPr>
                                  <w:rFonts w:ascii="Arial" w:hAnsi="Arial" w:cs="Arial"/>
                                  <w:b/>
                                </w:rPr>
                                <w:t>MINISTERIO DEL TRABAJO</w:t>
                              </w:r>
                            </w:p>
                            <w:p w:rsidR="002D1568" w:rsidRDefault="002D1568" w:rsidP="002D1568">
                              <w:pPr>
                                <w:jc w:val="center"/>
                                <w:rPr>
                                  <w:rFonts w:ascii="Arial" w:hAnsi="Arial" w:cs="Arial"/>
                                  <w:b/>
                                </w:rPr>
                              </w:pPr>
                            </w:p>
                            <w:p w:rsidR="00DB6058" w:rsidRPr="005A36AA" w:rsidRDefault="00DB6058" w:rsidP="002D1568">
                              <w:pPr>
                                <w:jc w:val="center"/>
                                <w:rPr>
                                  <w:rFonts w:ascii="Arial" w:hAnsi="Arial" w:cs="Arial"/>
                                  <w:b/>
                                </w:rPr>
                              </w:pPr>
                            </w:p>
                            <w:p w:rsidR="002D1568" w:rsidRPr="005A36AA" w:rsidRDefault="002D1568" w:rsidP="002D1568">
                              <w:pPr>
                                <w:jc w:val="center"/>
                                <w:rPr>
                                  <w:rFonts w:ascii="Arial" w:hAnsi="Arial" w:cs="Arial"/>
                                  <w:b/>
                                  <w:lang w:val="es-ES_tradnl"/>
                                </w:rPr>
                              </w:pPr>
                              <w:r w:rsidRPr="005A36AA">
                                <w:rPr>
                                  <w:rFonts w:ascii="Arial" w:hAnsi="Arial" w:cs="Arial"/>
                                  <w:b/>
                                  <w:lang w:val="es-ES_tradnl"/>
                                </w:rPr>
                                <w:t xml:space="preserve">RESOLUCIÓN NÚMERO          </w:t>
                              </w:r>
                              <w:r w:rsidR="00823A78">
                                <w:rPr>
                                  <w:rFonts w:ascii="Arial" w:hAnsi="Arial" w:cs="Arial"/>
                                  <w:b/>
                                  <w:lang w:val="es-ES_tradnl"/>
                                </w:rPr>
                                <w:tab/>
                              </w:r>
                              <w:r w:rsidR="00823A78">
                                <w:rPr>
                                  <w:rFonts w:ascii="Arial" w:hAnsi="Arial" w:cs="Arial"/>
                                  <w:b/>
                                  <w:lang w:val="es-ES_tradnl"/>
                                </w:rPr>
                                <w:tab/>
                              </w:r>
                              <w:r w:rsidRPr="005A36AA">
                                <w:rPr>
                                  <w:rFonts w:ascii="Arial" w:hAnsi="Arial" w:cs="Arial"/>
                                  <w:b/>
                                  <w:lang w:val="es-ES_tradnl"/>
                                </w:rPr>
                                <w:t xml:space="preserve">              </w:t>
                              </w:r>
                              <w:r w:rsidR="005B4A62" w:rsidRPr="005A36AA">
                                <w:rPr>
                                  <w:rFonts w:ascii="Arial" w:hAnsi="Arial" w:cs="Arial"/>
                                  <w:b/>
                                  <w:lang w:val="es-ES_tradnl"/>
                                </w:rPr>
                                <w:t xml:space="preserve">DE </w:t>
                              </w:r>
                              <w:r w:rsidR="00B93595" w:rsidRPr="005A36AA">
                                <w:rPr>
                                  <w:rFonts w:ascii="Arial" w:hAnsi="Arial" w:cs="Arial"/>
                                  <w:b/>
                                  <w:lang w:val="es-ES_tradnl"/>
                                </w:rPr>
                                <w:t>201</w:t>
                              </w:r>
                              <w:r w:rsidR="00B93595">
                                <w:rPr>
                                  <w:rFonts w:ascii="Arial" w:hAnsi="Arial" w:cs="Arial"/>
                                  <w:b/>
                                  <w:lang w:val="es-ES_tradnl"/>
                                </w:rPr>
                                <w:t>7</w:t>
                              </w:r>
                            </w:p>
                            <w:p w:rsidR="002D1568" w:rsidRPr="005A36AA" w:rsidRDefault="002D1568" w:rsidP="002D1568">
                              <w:pPr>
                                <w:jc w:val="center"/>
                                <w:rPr>
                                  <w:rFonts w:ascii="Arial" w:hAnsi="Arial" w:cs="Arial"/>
                                  <w:b/>
                                  <w:lang w:val="es-ES_tradnl"/>
                                </w:rPr>
                              </w:pPr>
                            </w:p>
                            <w:p w:rsidR="002D1568" w:rsidRPr="000742C8" w:rsidRDefault="002D1568" w:rsidP="002D1568">
                              <w:pPr>
                                <w:jc w:val="center"/>
                                <w:rPr>
                                  <w:rFonts w:ascii="Arial" w:hAnsi="Arial" w:cs="Arial"/>
                                  <w:b/>
                                  <w:sz w:val="20"/>
                                  <w:lang w:val="es-ES_tradnl"/>
                                </w:rPr>
                              </w:pPr>
                              <w:r w:rsidRPr="000742C8">
                                <w:rPr>
                                  <w:rFonts w:ascii="Arial" w:hAnsi="Arial" w:cs="Arial"/>
                                  <w:b/>
                                  <w:sz w:val="20"/>
                                  <w:lang w:val="es-ES_tradnl"/>
                                </w:rPr>
                                <w:t xml:space="preserve">(                             ) </w:t>
                              </w:r>
                            </w:p>
                            <w:p w:rsidR="002D1568" w:rsidRDefault="002D1568" w:rsidP="002D1568">
                              <w:pPr>
                                <w:jc w:val="center"/>
                                <w:rPr>
                                  <w:rFonts w:ascii="Arial" w:hAnsi="Arial" w:cs="Arial"/>
                                  <w:b/>
                                  <w:sz w:val="20"/>
                                </w:rPr>
                              </w:pPr>
                            </w:p>
                            <w:p w:rsidR="002D1568" w:rsidRPr="00D56175" w:rsidRDefault="002D1568" w:rsidP="002D1568">
                              <w:pPr>
                                <w:jc w:val="center"/>
                                <w:rPr>
                                  <w:rFonts w:ascii="Arial" w:hAnsi="Arial" w:cs="Arial"/>
                                  <w:b/>
                                  <w:sz w:val="20"/>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68" w:rsidRPr="00933AF1" w:rsidRDefault="002D1568" w:rsidP="002D1568">
                              <w:pPr>
                                <w:jc w:val="center"/>
                                <w:rPr>
                                  <w:rFonts w:ascii="Arial" w:hAnsi="Arial" w:cs="Arial"/>
                                  <w:sz w:val="14"/>
                                  <w:szCs w:val="20"/>
                                  <w:lang w:val="es-ES_tradnl"/>
                                </w:rPr>
                              </w:pPr>
                              <w:r w:rsidRPr="00933AF1">
                                <w:rPr>
                                  <w:rFonts w:ascii="Arial" w:hAnsi="Arial" w:cs="Arial"/>
                                  <w:b/>
                                  <w:sz w:val="14"/>
                                  <w:szCs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7.5pt;margin-top:-28.95pt;width:492.1pt;height:837.1pt;z-index:251660288" coordorigin="2042,1215" coordsize="9360,16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">
              <v:group id="Group 7" o:spid="_x0000_s1027" style="position:absolute;left:2042;top:2095;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9515,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2047;top:1215;width:9341;height:3383" coordorigin="1987,1215" coordsize="9341,3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1987;top:3092;width:9341;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B6058" w:rsidRDefault="00DB6058" w:rsidP="002D1568">
                        <w:pPr>
                          <w:jc w:val="center"/>
                          <w:rPr>
                            <w:rFonts w:ascii="Arial" w:hAnsi="Arial" w:cs="Arial"/>
                            <w:b/>
                          </w:rPr>
                        </w:pPr>
                      </w:p>
                      <w:p w:rsidR="002D1568" w:rsidRPr="005A36AA" w:rsidRDefault="002D1568" w:rsidP="002D1568">
                        <w:pPr>
                          <w:jc w:val="center"/>
                          <w:rPr>
                            <w:rFonts w:ascii="Arial" w:hAnsi="Arial" w:cs="Arial"/>
                            <w:b/>
                          </w:rPr>
                        </w:pPr>
                        <w:r w:rsidRPr="005A36AA">
                          <w:rPr>
                            <w:rFonts w:ascii="Arial" w:hAnsi="Arial" w:cs="Arial"/>
                            <w:b/>
                          </w:rPr>
                          <w:t>MINISTERIO DEL TRABAJO</w:t>
                        </w:r>
                      </w:p>
                      <w:p w:rsidR="002D1568" w:rsidRDefault="002D1568" w:rsidP="002D1568">
                        <w:pPr>
                          <w:jc w:val="center"/>
                          <w:rPr>
                            <w:rFonts w:ascii="Arial" w:hAnsi="Arial" w:cs="Arial"/>
                            <w:b/>
                          </w:rPr>
                        </w:pPr>
                      </w:p>
                      <w:p w:rsidR="00DB6058" w:rsidRPr="005A36AA" w:rsidRDefault="00DB6058" w:rsidP="002D1568">
                        <w:pPr>
                          <w:jc w:val="center"/>
                          <w:rPr>
                            <w:rFonts w:ascii="Arial" w:hAnsi="Arial" w:cs="Arial"/>
                            <w:b/>
                          </w:rPr>
                        </w:pPr>
                      </w:p>
                      <w:p w:rsidR="002D1568" w:rsidRPr="005A36AA" w:rsidRDefault="002D1568" w:rsidP="002D1568">
                        <w:pPr>
                          <w:jc w:val="center"/>
                          <w:rPr>
                            <w:rFonts w:ascii="Arial" w:hAnsi="Arial" w:cs="Arial"/>
                            <w:b/>
                            <w:lang w:val="es-ES_tradnl"/>
                          </w:rPr>
                        </w:pPr>
                        <w:r w:rsidRPr="005A36AA">
                          <w:rPr>
                            <w:rFonts w:ascii="Arial" w:hAnsi="Arial" w:cs="Arial"/>
                            <w:b/>
                            <w:lang w:val="es-ES_tradnl"/>
                          </w:rPr>
                          <w:t xml:space="preserve">RESOLUCIÓN NÚMERO          </w:t>
                        </w:r>
                        <w:r w:rsidR="00823A78">
                          <w:rPr>
                            <w:rFonts w:ascii="Arial" w:hAnsi="Arial" w:cs="Arial"/>
                            <w:b/>
                            <w:lang w:val="es-ES_tradnl"/>
                          </w:rPr>
                          <w:tab/>
                        </w:r>
                        <w:r w:rsidR="00823A78">
                          <w:rPr>
                            <w:rFonts w:ascii="Arial" w:hAnsi="Arial" w:cs="Arial"/>
                            <w:b/>
                            <w:lang w:val="es-ES_tradnl"/>
                          </w:rPr>
                          <w:tab/>
                        </w:r>
                        <w:r w:rsidRPr="005A36AA">
                          <w:rPr>
                            <w:rFonts w:ascii="Arial" w:hAnsi="Arial" w:cs="Arial"/>
                            <w:b/>
                            <w:lang w:val="es-ES_tradnl"/>
                          </w:rPr>
                          <w:t xml:space="preserve">              </w:t>
                        </w:r>
                        <w:r w:rsidR="005B4A62" w:rsidRPr="005A36AA">
                          <w:rPr>
                            <w:rFonts w:ascii="Arial" w:hAnsi="Arial" w:cs="Arial"/>
                            <w:b/>
                            <w:lang w:val="es-ES_tradnl"/>
                          </w:rPr>
                          <w:t xml:space="preserve">DE </w:t>
                        </w:r>
                        <w:r w:rsidR="00B93595" w:rsidRPr="005A36AA">
                          <w:rPr>
                            <w:rFonts w:ascii="Arial" w:hAnsi="Arial" w:cs="Arial"/>
                            <w:b/>
                            <w:lang w:val="es-ES_tradnl"/>
                          </w:rPr>
                          <w:t>201</w:t>
                        </w:r>
                        <w:r w:rsidR="00B93595">
                          <w:rPr>
                            <w:rFonts w:ascii="Arial" w:hAnsi="Arial" w:cs="Arial"/>
                            <w:b/>
                            <w:lang w:val="es-ES_tradnl"/>
                          </w:rPr>
                          <w:t>7</w:t>
                        </w:r>
                      </w:p>
                      <w:p w:rsidR="002D1568" w:rsidRPr="005A36AA" w:rsidRDefault="002D1568" w:rsidP="002D1568">
                        <w:pPr>
                          <w:jc w:val="center"/>
                          <w:rPr>
                            <w:rFonts w:ascii="Arial" w:hAnsi="Arial" w:cs="Arial"/>
                            <w:b/>
                            <w:lang w:val="es-ES_tradnl"/>
                          </w:rPr>
                        </w:pPr>
                      </w:p>
                      <w:p w:rsidR="002D1568" w:rsidRPr="000742C8" w:rsidRDefault="002D1568" w:rsidP="002D1568">
                        <w:pPr>
                          <w:jc w:val="center"/>
                          <w:rPr>
                            <w:rFonts w:ascii="Arial" w:hAnsi="Arial" w:cs="Arial"/>
                            <w:b/>
                            <w:sz w:val="20"/>
                            <w:lang w:val="es-ES_tradnl"/>
                          </w:rPr>
                        </w:pPr>
                        <w:r w:rsidRPr="000742C8">
                          <w:rPr>
                            <w:rFonts w:ascii="Arial" w:hAnsi="Arial" w:cs="Arial"/>
                            <w:b/>
                            <w:sz w:val="20"/>
                            <w:lang w:val="es-ES_tradnl"/>
                          </w:rPr>
                          <w:t xml:space="preserve">(                             ) </w:t>
                        </w:r>
                      </w:p>
                      <w:p w:rsidR="002D1568" w:rsidRDefault="002D1568" w:rsidP="002D1568">
                        <w:pPr>
                          <w:jc w:val="center"/>
                          <w:rPr>
                            <w:rFonts w:ascii="Arial" w:hAnsi="Arial" w:cs="Arial"/>
                            <w:b/>
                            <w:sz w:val="20"/>
                          </w:rPr>
                        </w:pPr>
                      </w:p>
                      <w:p w:rsidR="002D1568" w:rsidRPr="00D56175" w:rsidRDefault="002D1568" w:rsidP="002D1568">
                        <w:pPr>
                          <w:jc w:val="center"/>
                          <w:rPr>
                            <w:rFonts w:ascii="Arial" w:hAnsi="Arial" w:cs="Arial"/>
                            <w:b/>
                            <w:sz w:val="20"/>
                          </w:rPr>
                        </w:pPr>
                      </w:p>
                    </w:txbxContent>
                  </v:textbox>
                </v:shape>
                <v:shape id="Text Box 15" o:spid="_x0000_s1035" type="#_x0000_t202" style="position:absolute;left:5302;top:1215;width:270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D1568" w:rsidRPr="00933AF1" w:rsidRDefault="002D1568" w:rsidP="002D1568">
                        <w:pPr>
                          <w:jc w:val="center"/>
                          <w:rPr>
                            <w:rFonts w:ascii="Arial" w:hAnsi="Arial" w:cs="Arial"/>
                            <w:sz w:val="14"/>
                            <w:szCs w:val="20"/>
                            <w:lang w:val="es-ES_tradnl"/>
                          </w:rPr>
                        </w:pPr>
                        <w:r w:rsidRPr="00933AF1">
                          <w:rPr>
                            <w:rFonts w:ascii="Arial" w:hAnsi="Arial" w:cs="Arial"/>
                            <w:b/>
                            <w:sz w:val="14"/>
                            <w:szCs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5FE"/>
    <w:multiLevelType w:val="hybridMultilevel"/>
    <w:tmpl w:val="A1024FE4"/>
    <w:lvl w:ilvl="0" w:tplc="5EFC403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DCE5CFE"/>
    <w:multiLevelType w:val="hybridMultilevel"/>
    <w:tmpl w:val="DD300566"/>
    <w:lvl w:ilvl="0" w:tplc="9286A9DA">
      <w:start w:val="1"/>
      <w:numFmt w:val="decimal"/>
      <w:lvlText w:val="%1."/>
      <w:lvlJc w:val="left"/>
      <w:pPr>
        <w:ind w:left="633" w:hanging="360"/>
      </w:pPr>
      <w:rPr>
        <w:rFonts w:hint="default"/>
        <w:b/>
      </w:rPr>
    </w:lvl>
    <w:lvl w:ilvl="1" w:tplc="240A0019" w:tentative="1">
      <w:start w:val="1"/>
      <w:numFmt w:val="lowerLetter"/>
      <w:lvlText w:val="%2."/>
      <w:lvlJc w:val="left"/>
      <w:pPr>
        <w:ind w:left="1353" w:hanging="360"/>
      </w:pPr>
    </w:lvl>
    <w:lvl w:ilvl="2" w:tplc="240A001B" w:tentative="1">
      <w:start w:val="1"/>
      <w:numFmt w:val="lowerRoman"/>
      <w:lvlText w:val="%3."/>
      <w:lvlJc w:val="right"/>
      <w:pPr>
        <w:ind w:left="2073" w:hanging="180"/>
      </w:pPr>
    </w:lvl>
    <w:lvl w:ilvl="3" w:tplc="240A000F" w:tentative="1">
      <w:start w:val="1"/>
      <w:numFmt w:val="decimal"/>
      <w:lvlText w:val="%4."/>
      <w:lvlJc w:val="left"/>
      <w:pPr>
        <w:ind w:left="2793" w:hanging="360"/>
      </w:pPr>
    </w:lvl>
    <w:lvl w:ilvl="4" w:tplc="240A0019" w:tentative="1">
      <w:start w:val="1"/>
      <w:numFmt w:val="lowerLetter"/>
      <w:lvlText w:val="%5."/>
      <w:lvlJc w:val="left"/>
      <w:pPr>
        <w:ind w:left="3513" w:hanging="360"/>
      </w:pPr>
    </w:lvl>
    <w:lvl w:ilvl="5" w:tplc="240A001B" w:tentative="1">
      <w:start w:val="1"/>
      <w:numFmt w:val="lowerRoman"/>
      <w:lvlText w:val="%6."/>
      <w:lvlJc w:val="right"/>
      <w:pPr>
        <w:ind w:left="4233" w:hanging="180"/>
      </w:pPr>
    </w:lvl>
    <w:lvl w:ilvl="6" w:tplc="240A000F" w:tentative="1">
      <w:start w:val="1"/>
      <w:numFmt w:val="decimal"/>
      <w:lvlText w:val="%7."/>
      <w:lvlJc w:val="left"/>
      <w:pPr>
        <w:ind w:left="4953" w:hanging="360"/>
      </w:pPr>
    </w:lvl>
    <w:lvl w:ilvl="7" w:tplc="240A0019" w:tentative="1">
      <w:start w:val="1"/>
      <w:numFmt w:val="lowerLetter"/>
      <w:lvlText w:val="%8."/>
      <w:lvlJc w:val="left"/>
      <w:pPr>
        <w:ind w:left="5673" w:hanging="360"/>
      </w:pPr>
    </w:lvl>
    <w:lvl w:ilvl="8" w:tplc="240A001B" w:tentative="1">
      <w:start w:val="1"/>
      <w:numFmt w:val="lowerRoman"/>
      <w:lvlText w:val="%9."/>
      <w:lvlJc w:val="right"/>
      <w:pPr>
        <w:ind w:left="6393" w:hanging="180"/>
      </w:pPr>
    </w:lvl>
  </w:abstractNum>
  <w:abstractNum w:abstractNumId="2">
    <w:nsid w:val="679D3BDE"/>
    <w:multiLevelType w:val="hybridMultilevel"/>
    <w:tmpl w:val="31E696B6"/>
    <w:lvl w:ilvl="0" w:tplc="F698CF82">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68E3260E"/>
    <w:multiLevelType w:val="hybridMultilevel"/>
    <w:tmpl w:val="2558F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736EF6"/>
    <w:multiLevelType w:val="hybridMultilevel"/>
    <w:tmpl w:val="2D2A093A"/>
    <w:lvl w:ilvl="0" w:tplc="7B2CC718">
      <w:start w:val="1"/>
      <w:numFmt w:val="lowerLetter"/>
      <w:lvlText w:val="%1."/>
      <w:lvlJc w:val="left"/>
      <w:pPr>
        <w:ind w:left="704" w:hanging="420"/>
      </w:pPr>
      <w:rPr>
        <w:rFonts w:ascii="Arial Narrow" w:eastAsia="Times New Roman" w:hAnsi="Arial Narrow" w:cs="Arial"/>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76782BEF"/>
    <w:multiLevelType w:val="hybridMultilevel"/>
    <w:tmpl w:val="B5EA68A4"/>
    <w:lvl w:ilvl="0" w:tplc="17882D3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793D7762"/>
    <w:multiLevelType w:val="hybridMultilevel"/>
    <w:tmpl w:val="BA585C54"/>
    <w:lvl w:ilvl="0" w:tplc="DE10C90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nsid w:val="7D1A21DF"/>
    <w:multiLevelType w:val="hybridMultilevel"/>
    <w:tmpl w:val="4726DACE"/>
    <w:lvl w:ilvl="0" w:tplc="CCD498F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7F052D65"/>
    <w:multiLevelType w:val="hybridMultilevel"/>
    <w:tmpl w:val="12C425F2"/>
    <w:lvl w:ilvl="0" w:tplc="240A0019">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7"/>
  </w:num>
  <w:num w:numId="5">
    <w:abstractNumId w:val="1"/>
  </w:num>
  <w:num w:numId="6">
    <w:abstractNumId w:val="6"/>
  </w:num>
  <w:num w:numId="7">
    <w:abstractNumId w:val="5"/>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gia Carrero Monroy">
    <w15:presenceInfo w15:providerId="Windows Live" w15:userId="30b3a69241635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68"/>
    <w:rsid w:val="00000D0F"/>
    <w:rsid w:val="000164C1"/>
    <w:rsid w:val="000217BA"/>
    <w:rsid w:val="000232D0"/>
    <w:rsid w:val="00036E55"/>
    <w:rsid w:val="00044700"/>
    <w:rsid w:val="00044B53"/>
    <w:rsid w:val="000456E1"/>
    <w:rsid w:val="00057BCF"/>
    <w:rsid w:val="00062B93"/>
    <w:rsid w:val="00071F71"/>
    <w:rsid w:val="00076316"/>
    <w:rsid w:val="0008218A"/>
    <w:rsid w:val="000934BB"/>
    <w:rsid w:val="00094825"/>
    <w:rsid w:val="00097407"/>
    <w:rsid w:val="000A1FA4"/>
    <w:rsid w:val="000B3311"/>
    <w:rsid w:val="000C190F"/>
    <w:rsid w:val="000D0C93"/>
    <w:rsid w:val="000D4206"/>
    <w:rsid w:val="000E1A28"/>
    <w:rsid w:val="000E2053"/>
    <w:rsid w:val="000E55F3"/>
    <w:rsid w:val="000F1210"/>
    <w:rsid w:val="0011144F"/>
    <w:rsid w:val="00126A76"/>
    <w:rsid w:val="0012732C"/>
    <w:rsid w:val="00144005"/>
    <w:rsid w:val="00144787"/>
    <w:rsid w:val="001510E8"/>
    <w:rsid w:val="00153EF7"/>
    <w:rsid w:val="00157FDF"/>
    <w:rsid w:val="0017247E"/>
    <w:rsid w:val="00176AFA"/>
    <w:rsid w:val="001813E7"/>
    <w:rsid w:val="001818CF"/>
    <w:rsid w:val="001824BB"/>
    <w:rsid w:val="00187740"/>
    <w:rsid w:val="001931EC"/>
    <w:rsid w:val="001B1BA2"/>
    <w:rsid w:val="001B21EA"/>
    <w:rsid w:val="001F1DCB"/>
    <w:rsid w:val="001F7879"/>
    <w:rsid w:val="00206ADC"/>
    <w:rsid w:val="00217A17"/>
    <w:rsid w:val="0024167D"/>
    <w:rsid w:val="00244CB9"/>
    <w:rsid w:val="00262BD8"/>
    <w:rsid w:val="002639AB"/>
    <w:rsid w:val="00264613"/>
    <w:rsid w:val="002655EC"/>
    <w:rsid w:val="00265BC0"/>
    <w:rsid w:val="00274C52"/>
    <w:rsid w:val="0028427D"/>
    <w:rsid w:val="002A5D2F"/>
    <w:rsid w:val="002B7B05"/>
    <w:rsid w:val="002C01C8"/>
    <w:rsid w:val="002C55ED"/>
    <w:rsid w:val="002D0220"/>
    <w:rsid w:val="002D1568"/>
    <w:rsid w:val="002D5877"/>
    <w:rsid w:val="002F2953"/>
    <w:rsid w:val="00315F35"/>
    <w:rsid w:val="0032209E"/>
    <w:rsid w:val="00334EDF"/>
    <w:rsid w:val="003404CF"/>
    <w:rsid w:val="003428FF"/>
    <w:rsid w:val="00344115"/>
    <w:rsid w:val="00356708"/>
    <w:rsid w:val="003575C5"/>
    <w:rsid w:val="00362448"/>
    <w:rsid w:val="003738A0"/>
    <w:rsid w:val="00374805"/>
    <w:rsid w:val="00381F59"/>
    <w:rsid w:val="003972DB"/>
    <w:rsid w:val="003B59E6"/>
    <w:rsid w:val="003B709D"/>
    <w:rsid w:val="003D031E"/>
    <w:rsid w:val="003D11F1"/>
    <w:rsid w:val="003D3189"/>
    <w:rsid w:val="003D4426"/>
    <w:rsid w:val="003D638C"/>
    <w:rsid w:val="003F12F5"/>
    <w:rsid w:val="004034D8"/>
    <w:rsid w:val="00405109"/>
    <w:rsid w:val="00410970"/>
    <w:rsid w:val="0042143F"/>
    <w:rsid w:val="00437A77"/>
    <w:rsid w:val="00440B93"/>
    <w:rsid w:val="00443896"/>
    <w:rsid w:val="0045057D"/>
    <w:rsid w:val="0045406F"/>
    <w:rsid w:val="00456F90"/>
    <w:rsid w:val="00460A29"/>
    <w:rsid w:val="00462D84"/>
    <w:rsid w:val="00465355"/>
    <w:rsid w:val="00474261"/>
    <w:rsid w:val="00485C06"/>
    <w:rsid w:val="00486632"/>
    <w:rsid w:val="0048775C"/>
    <w:rsid w:val="004911B2"/>
    <w:rsid w:val="00491400"/>
    <w:rsid w:val="004B663C"/>
    <w:rsid w:val="004D1D21"/>
    <w:rsid w:val="004D28E4"/>
    <w:rsid w:val="005009E8"/>
    <w:rsid w:val="00505801"/>
    <w:rsid w:val="0051389B"/>
    <w:rsid w:val="005237DC"/>
    <w:rsid w:val="00535B0A"/>
    <w:rsid w:val="0053701C"/>
    <w:rsid w:val="00541BBB"/>
    <w:rsid w:val="00550603"/>
    <w:rsid w:val="005562AE"/>
    <w:rsid w:val="00565D7D"/>
    <w:rsid w:val="00574CDD"/>
    <w:rsid w:val="00575652"/>
    <w:rsid w:val="00585534"/>
    <w:rsid w:val="0058642D"/>
    <w:rsid w:val="005A1D03"/>
    <w:rsid w:val="005A2D91"/>
    <w:rsid w:val="005A36AA"/>
    <w:rsid w:val="005A7C73"/>
    <w:rsid w:val="005B4A62"/>
    <w:rsid w:val="005C0A7F"/>
    <w:rsid w:val="005D5F47"/>
    <w:rsid w:val="005E7EE2"/>
    <w:rsid w:val="005F61BD"/>
    <w:rsid w:val="005F6A23"/>
    <w:rsid w:val="00611FB6"/>
    <w:rsid w:val="00614386"/>
    <w:rsid w:val="00615113"/>
    <w:rsid w:val="00617C66"/>
    <w:rsid w:val="00625668"/>
    <w:rsid w:val="006258FE"/>
    <w:rsid w:val="00631A32"/>
    <w:rsid w:val="00666484"/>
    <w:rsid w:val="0066793F"/>
    <w:rsid w:val="00683E4F"/>
    <w:rsid w:val="006A594A"/>
    <w:rsid w:val="006B59B0"/>
    <w:rsid w:val="006C4FE7"/>
    <w:rsid w:val="006C657D"/>
    <w:rsid w:val="006D0392"/>
    <w:rsid w:val="006D341A"/>
    <w:rsid w:val="006E3507"/>
    <w:rsid w:val="006E4C45"/>
    <w:rsid w:val="006F461D"/>
    <w:rsid w:val="00701C1F"/>
    <w:rsid w:val="007033E1"/>
    <w:rsid w:val="007234D8"/>
    <w:rsid w:val="007274DA"/>
    <w:rsid w:val="00730C58"/>
    <w:rsid w:val="00733FC9"/>
    <w:rsid w:val="0073774E"/>
    <w:rsid w:val="00767E4D"/>
    <w:rsid w:val="00767E4F"/>
    <w:rsid w:val="007844D7"/>
    <w:rsid w:val="007A2B15"/>
    <w:rsid w:val="007B1AB1"/>
    <w:rsid w:val="007B3E11"/>
    <w:rsid w:val="007B71DC"/>
    <w:rsid w:val="007D7664"/>
    <w:rsid w:val="007E2B1F"/>
    <w:rsid w:val="007E5DA0"/>
    <w:rsid w:val="007F6BA5"/>
    <w:rsid w:val="00802673"/>
    <w:rsid w:val="0081685D"/>
    <w:rsid w:val="00816F84"/>
    <w:rsid w:val="00821140"/>
    <w:rsid w:val="008213B3"/>
    <w:rsid w:val="0082174B"/>
    <w:rsid w:val="008234E6"/>
    <w:rsid w:val="00823A78"/>
    <w:rsid w:val="00826D82"/>
    <w:rsid w:val="00860296"/>
    <w:rsid w:val="00867036"/>
    <w:rsid w:val="00871CC2"/>
    <w:rsid w:val="008721A0"/>
    <w:rsid w:val="008972D3"/>
    <w:rsid w:val="008A50E9"/>
    <w:rsid w:val="008C3275"/>
    <w:rsid w:val="008D16FA"/>
    <w:rsid w:val="008D6C8A"/>
    <w:rsid w:val="008E09D2"/>
    <w:rsid w:val="008F3FFE"/>
    <w:rsid w:val="00903EF7"/>
    <w:rsid w:val="00905EE1"/>
    <w:rsid w:val="0091486C"/>
    <w:rsid w:val="00927214"/>
    <w:rsid w:val="009332D6"/>
    <w:rsid w:val="00955DE7"/>
    <w:rsid w:val="0095670C"/>
    <w:rsid w:val="0095682D"/>
    <w:rsid w:val="00971C3E"/>
    <w:rsid w:val="009763E6"/>
    <w:rsid w:val="009A01BF"/>
    <w:rsid w:val="009A7718"/>
    <w:rsid w:val="009C1B48"/>
    <w:rsid w:val="009C22C5"/>
    <w:rsid w:val="009E4B1E"/>
    <w:rsid w:val="00A16419"/>
    <w:rsid w:val="00A22D03"/>
    <w:rsid w:val="00A254A8"/>
    <w:rsid w:val="00A258DA"/>
    <w:rsid w:val="00A2661B"/>
    <w:rsid w:val="00A30775"/>
    <w:rsid w:val="00A43B1E"/>
    <w:rsid w:val="00A45194"/>
    <w:rsid w:val="00A46F1A"/>
    <w:rsid w:val="00A5250B"/>
    <w:rsid w:val="00A603F2"/>
    <w:rsid w:val="00A93B3C"/>
    <w:rsid w:val="00AC03C3"/>
    <w:rsid w:val="00AC6007"/>
    <w:rsid w:val="00AD05FD"/>
    <w:rsid w:val="00AD10C8"/>
    <w:rsid w:val="00AE143B"/>
    <w:rsid w:val="00AE556E"/>
    <w:rsid w:val="00AF5A81"/>
    <w:rsid w:val="00AF7814"/>
    <w:rsid w:val="00B1209B"/>
    <w:rsid w:val="00B134D6"/>
    <w:rsid w:val="00B53DE7"/>
    <w:rsid w:val="00B5478D"/>
    <w:rsid w:val="00B638D1"/>
    <w:rsid w:val="00B6619A"/>
    <w:rsid w:val="00B661BD"/>
    <w:rsid w:val="00B671D0"/>
    <w:rsid w:val="00B72166"/>
    <w:rsid w:val="00B7395A"/>
    <w:rsid w:val="00B93595"/>
    <w:rsid w:val="00BA6F30"/>
    <w:rsid w:val="00BC0460"/>
    <w:rsid w:val="00BC4471"/>
    <w:rsid w:val="00BD0A45"/>
    <w:rsid w:val="00BD79F4"/>
    <w:rsid w:val="00BE5DC6"/>
    <w:rsid w:val="00BE60DB"/>
    <w:rsid w:val="00BF3929"/>
    <w:rsid w:val="00BF424C"/>
    <w:rsid w:val="00C1026B"/>
    <w:rsid w:val="00C4155A"/>
    <w:rsid w:val="00C4304E"/>
    <w:rsid w:val="00C5552D"/>
    <w:rsid w:val="00C62C86"/>
    <w:rsid w:val="00C71904"/>
    <w:rsid w:val="00C75F5F"/>
    <w:rsid w:val="00C77E75"/>
    <w:rsid w:val="00C832FE"/>
    <w:rsid w:val="00CA288D"/>
    <w:rsid w:val="00CB0310"/>
    <w:rsid w:val="00CB5691"/>
    <w:rsid w:val="00CC1358"/>
    <w:rsid w:val="00CC3145"/>
    <w:rsid w:val="00CD3D25"/>
    <w:rsid w:val="00CD6FD1"/>
    <w:rsid w:val="00CE40AB"/>
    <w:rsid w:val="00CE67A6"/>
    <w:rsid w:val="00CE7F51"/>
    <w:rsid w:val="00CF0AC7"/>
    <w:rsid w:val="00CF3852"/>
    <w:rsid w:val="00CF5E6B"/>
    <w:rsid w:val="00D02662"/>
    <w:rsid w:val="00D070CD"/>
    <w:rsid w:val="00D21238"/>
    <w:rsid w:val="00D34B88"/>
    <w:rsid w:val="00D41782"/>
    <w:rsid w:val="00D621A5"/>
    <w:rsid w:val="00D7220C"/>
    <w:rsid w:val="00D750B9"/>
    <w:rsid w:val="00D7659E"/>
    <w:rsid w:val="00D95C22"/>
    <w:rsid w:val="00DB2E2D"/>
    <w:rsid w:val="00DB6058"/>
    <w:rsid w:val="00DC5DA2"/>
    <w:rsid w:val="00DD7BF5"/>
    <w:rsid w:val="00DE191E"/>
    <w:rsid w:val="00DE1F3E"/>
    <w:rsid w:val="00DE6200"/>
    <w:rsid w:val="00DE6591"/>
    <w:rsid w:val="00DE7F28"/>
    <w:rsid w:val="00E019D7"/>
    <w:rsid w:val="00E13C95"/>
    <w:rsid w:val="00E15592"/>
    <w:rsid w:val="00E2271E"/>
    <w:rsid w:val="00E32160"/>
    <w:rsid w:val="00E40D7A"/>
    <w:rsid w:val="00E44060"/>
    <w:rsid w:val="00E44918"/>
    <w:rsid w:val="00E56686"/>
    <w:rsid w:val="00E635FE"/>
    <w:rsid w:val="00E736E8"/>
    <w:rsid w:val="00E77C2D"/>
    <w:rsid w:val="00EA29E8"/>
    <w:rsid w:val="00EA5D91"/>
    <w:rsid w:val="00EB0BFE"/>
    <w:rsid w:val="00EC3CA9"/>
    <w:rsid w:val="00ED2538"/>
    <w:rsid w:val="00EE5E48"/>
    <w:rsid w:val="00EF290B"/>
    <w:rsid w:val="00F00D79"/>
    <w:rsid w:val="00F24AAE"/>
    <w:rsid w:val="00F26B6D"/>
    <w:rsid w:val="00F63832"/>
    <w:rsid w:val="00F71F1C"/>
    <w:rsid w:val="00F766DC"/>
    <w:rsid w:val="00F81183"/>
    <w:rsid w:val="00F84B47"/>
    <w:rsid w:val="00FA006B"/>
    <w:rsid w:val="00FA0C17"/>
    <w:rsid w:val="00FA7BC7"/>
    <w:rsid w:val="00FB319F"/>
    <w:rsid w:val="00FB3F1A"/>
    <w:rsid w:val="00FC42A4"/>
    <w:rsid w:val="00FC74DD"/>
    <w:rsid w:val="00FD6318"/>
    <w:rsid w:val="00FD794C"/>
    <w:rsid w:val="00FE4B78"/>
    <w:rsid w:val="00FE55D0"/>
    <w:rsid w:val="00FF0336"/>
    <w:rsid w:val="00FF74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68"/>
    <w:rPr>
      <w:rFonts w:ascii="Arial Narrow" w:eastAsia="MS Mincho" w:hAnsi="Arial Narrow"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D1568"/>
    <w:pPr>
      <w:tabs>
        <w:tab w:val="center" w:pos="4252"/>
        <w:tab w:val="right" w:pos="8504"/>
      </w:tabs>
    </w:pPr>
  </w:style>
  <w:style w:type="character" w:customStyle="1" w:styleId="EncabezadoCar">
    <w:name w:val="Encabezado Car"/>
    <w:basedOn w:val="Fuentedeprrafopredeter"/>
    <w:link w:val="Encabezado"/>
    <w:rsid w:val="002D1568"/>
    <w:rPr>
      <w:rFonts w:ascii="Arial Narrow" w:eastAsia="MS Mincho" w:hAnsi="Arial Narrow" w:cs="Times New Roman"/>
      <w:lang w:val="es-ES"/>
    </w:rPr>
  </w:style>
  <w:style w:type="paragraph" w:styleId="Piedepgina">
    <w:name w:val="footer"/>
    <w:basedOn w:val="Normal"/>
    <w:link w:val="PiedepginaCar"/>
    <w:rsid w:val="002D1568"/>
    <w:pPr>
      <w:tabs>
        <w:tab w:val="center" w:pos="4252"/>
        <w:tab w:val="right" w:pos="8504"/>
      </w:tabs>
    </w:pPr>
  </w:style>
  <w:style w:type="character" w:customStyle="1" w:styleId="PiedepginaCar">
    <w:name w:val="Pie de página Car"/>
    <w:basedOn w:val="Fuentedeprrafopredeter"/>
    <w:link w:val="Piedepgina"/>
    <w:rsid w:val="002D1568"/>
    <w:rPr>
      <w:rFonts w:ascii="Arial Narrow" w:eastAsia="MS Mincho" w:hAnsi="Arial Narrow" w:cs="Times New Roman"/>
      <w:lang w:val="es-ES"/>
    </w:rPr>
  </w:style>
  <w:style w:type="character" w:styleId="Nmerodepgina">
    <w:name w:val="page number"/>
    <w:basedOn w:val="Fuentedeprrafopredeter"/>
    <w:rsid w:val="002D1568"/>
  </w:style>
  <w:style w:type="character" w:styleId="Refdecomentario">
    <w:name w:val="annotation reference"/>
    <w:semiHidden/>
    <w:rsid w:val="002D1568"/>
    <w:rPr>
      <w:sz w:val="16"/>
      <w:szCs w:val="16"/>
    </w:rPr>
  </w:style>
  <w:style w:type="paragraph" w:styleId="Textocomentario">
    <w:name w:val="annotation text"/>
    <w:basedOn w:val="Normal"/>
    <w:link w:val="TextocomentarioCar"/>
    <w:semiHidden/>
    <w:rsid w:val="002D1568"/>
    <w:rPr>
      <w:rFonts w:ascii="Times New Roman" w:eastAsia="Times New Roman" w:hAnsi="Times New Roman"/>
      <w:sz w:val="20"/>
      <w:szCs w:val="20"/>
    </w:rPr>
  </w:style>
  <w:style w:type="character" w:customStyle="1" w:styleId="TextocomentarioCar">
    <w:name w:val="Texto comentario Car"/>
    <w:basedOn w:val="Fuentedeprrafopredeter"/>
    <w:link w:val="Textocomentario"/>
    <w:semiHidden/>
    <w:rsid w:val="002D1568"/>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2D1568"/>
    <w:pPr>
      <w:ind w:left="720"/>
      <w:contextualSpacing/>
    </w:pPr>
  </w:style>
  <w:style w:type="paragraph" w:styleId="NormalWeb">
    <w:name w:val="Normal (Web)"/>
    <w:basedOn w:val="Normal"/>
    <w:uiPriority w:val="99"/>
    <w:unhideWhenUsed/>
    <w:rsid w:val="002D1568"/>
    <w:pPr>
      <w:spacing w:before="100" w:beforeAutospacing="1" w:after="100" w:afterAutospacing="1"/>
    </w:pPr>
    <w:rPr>
      <w:rFonts w:ascii="Times" w:eastAsia="Times New Roman" w:hAnsi="Times"/>
      <w:sz w:val="20"/>
      <w:szCs w:val="20"/>
      <w:lang w:val="es-CO"/>
    </w:rPr>
  </w:style>
  <w:style w:type="paragraph" w:styleId="Textodeglobo">
    <w:name w:val="Balloon Text"/>
    <w:basedOn w:val="Normal"/>
    <w:link w:val="TextodegloboCar"/>
    <w:uiPriority w:val="99"/>
    <w:semiHidden/>
    <w:unhideWhenUsed/>
    <w:rsid w:val="002D15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D1568"/>
    <w:rPr>
      <w:rFonts w:ascii="Lucida Grande" w:eastAsia="MS Mincho" w:hAnsi="Lucida Grande" w:cs="Times New Roman"/>
      <w:sz w:val="18"/>
      <w:szCs w:val="18"/>
      <w:lang w:val="es-ES"/>
    </w:rPr>
  </w:style>
  <w:style w:type="paragraph" w:styleId="Asuntodelcomentario">
    <w:name w:val="annotation subject"/>
    <w:basedOn w:val="Textocomentario"/>
    <w:next w:val="Textocomentario"/>
    <w:link w:val="AsuntodelcomentarioCar"/>
    <w:uiPriority w:val="99"/>
    <w:semiHidden/>
    <w:unhideWhenUsed/>
    <w:rsid w:val="009A01BF"/>
    <w:rPr>
      <w:rFonts w:ascii="Arial Narrow" w:eastAsia="MS Mincho" w:hAnsi="Arial Narrow"/>
      <w:b/>
      <w:bCs/>
    </w:rPr>
  </w:style>
  <w:style w:type="character" w:customStyle="1" w:styleId="AsuntodelcomentarioCar">
    <w:name w:val="Asunto del comentario Car"/>
    <w:basedOn w:val="TextocomentarioCar"/>
    <w:link w:val="Asuntodelcomentario"/>
    <w:uiPriority w:val="99"/>
    <w:semiHidden/>
    <w:rsid w:val="009A01BF"/>
    <w:rPr>
      <w:rFonts w:ascii="Arial Narrow" w:eastAsia="MS Mincho" w:hAnsi="Arial Narrow" w:cs="Times New Roman"/>
      <w:b/>
      <w:bCs/>
      <w:sz w:val="20"/>
      <w:szCs w:val="20"/>
      <w:lang w:val="es-ES"/>
    </w:rPr>
  </w:style>
  <w:style w:type="character" w:customStyle="1" w:styleId="apple-converted-space">
    <w:name w:val="apple-converted-space"/>
    <w:basedOn w:val="Fuentedeprrafopredeter"/>
    <w:rsid w:val="007234D8"/>
  </w:style>
  <w:style w:type="character" w:styleId="Hipervnculo">
    <w:name w:val="Hyperlink"/>
    <w:basedOn w:val="Fuentedeprrafopredeter"/>
    <w:uiPriority w:val="99"/>
    <w:semiHidden/>
    <w:unhideWhenUsed/>
    <w:rsid w:val="007234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68"/>
    <w:rPr>
      <w:rFonts w:ascii="Arial Narrow" w:eastAsia="MS Mincho" w:hAnsi="Arial Narrow"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D1568"/>
    <w:pPr>
      <w:tabs>
        <w:tab w:val="center" w:pos="4252"/>
        <w:tab w:val="right" w:pos="8504"/>
      </w:tabs>
    </w:pPr>
  </w:style>
  <w:style w:type="character" w:customStyle="1" w:styleId="EncabezadoCar">
    <w:name w:val="Encabezado Car"/>
    <w:basedOn w:val="Fuentedeprrafopredeter"/>
    <w:link w:val="Encabezado"/>
    <w:rsid w:val="002D1568"/>
    <w:rPr>
      <w:rFonts w:ascii="Arial Narrow" w:eastAsia="MS Mincho" w:hAnsi="Arial Narrow" w:cs="Times New Roman"/>
      <w:lang w:val="es-ES"/>
    </w:rPr>
  </w:style>
  <w:style w:type="paragraph" w:styleId="Piedepgina">
    <w:name w:val="footer"/>
    <w:basedOn w:val="Normal"/>
    <w:link w:val="PiedepginaCar"/>
    <w:rsid w:val="002D1568"/>
    <w:pPr>
      <w:tabs>
        <w:tab w:val="center" w:pos="4252"/>
        <w:tab w:val="right" w:pos="8504"/>
      </w:tabs>
    </w:pPr>
  </w:style>
  <w:style w:type="character" w:customStyle="1" w:styleId="PiedepginaCar">
    <w:name w:val="Pie de página Car"/>
    <w:basedOn w:val="Fuentedeprrafopredeter"/>
    <w:link w:val="Piedepgina"/>
    <w:rsid w:val="002D1568"/>
    <w:rPr>
      <w:rFonts w:ascii="Arial Narrow" w:eastAsia="MS Mincho" w:hAnsi="Arial Narrow" w:cs="Times New Roman"/>
      <w:lang w:val="es-ES"/>
    </w:rPr>
  </w:style>
  <w:style w:type="character" w:styleId="Nmerodepgina">
    <w:name w:val="page number"/>
    <w:basedOn w:val="Fuentedeprrafopredeter"/>
    <w:rsid w:val="002D1568"/>
  </w:style>
  <w:style w:type="character" w:styleId="Refdecomentario">
    <w:name w:val="annotation reference"/>
    <w:semiHidden/>
    <w:rsid w:val="002D1568"/>
    <w:rPr>
      <w:sz w:val="16"/>
      <w:szCs w:val="16"/>
    </w:rPr>
  </w:style>
  <w:style w:type="paragraph" w:styleId="Textocomentario">
    <w:name w:val="annotation text"/>
    <w:basedOn w:val="Normal"/>
    <w:link w:val="TextocomentarioCar"/>
    <w:semiHidden/>
    <w:rsid w:val="002D1568"/>
    <w:rPr>
      <w:rFonts w:ascii="Times New Roman" w:eastAsia="Times New Roman" w:hAnsi="Times New Roman"/>
      <w:sz w:val="20"/>
      <w:szCs w:val="20"/>
    </w:rPr>
  </w:style>
  <w:style w:type="character" w:customStyle="1" w:styleId="TextocomentarioCar">
    <w:name w:val="Texto comentario Car"/>
    <w:basedOn w:val="Fuentedeprrafopredeter"/>
    <w:link w:val="Textocomentario"/>
    <w:semiHidden/>
    <w:rsid w:val="002D1568"/>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2D1568"/>
    <w:pPr>
      <w:ind w:left="720"/>
      <w:contextualSpacing/>
    </w:pPr>
  </w:style>
  <w:style w:type="paragraph" w:styleId="NormalWeb">
    <w:name w:val="Normal (Web)"/>
    <w:basedOn w:val="Normal"/>
    <w:uiPriority w:val="99"/>
    <w:unhideWhenUsed/>
    <w:rsid w:val="002D1568"/>
    <w:pPr>
      <w:spacing w:before="100" w:beforeAutospacing="1" w:after="100" w:afterAutospacing="1"/>
    </w:pPr>
    <w:rPr>
      <w:rFonts w:ascii="Times" w:eastAsia="Times New Roman" w:hAnsi="Times"/>
      <w:sz w:val="20"/>
      <w:szCs w:val="20"/>
      <w:lang w:val="es-CO"/>
    </w:rPr>
  </w:style>
  <w:style w:type="paragraph" w:styleId="Textodeglobo">
    <w:name w:val="Balloon Text"/>
    <w:basedOn w:val="Normal"/>
    <w:link w:val="TextodegloboCar"/>
    <w:uiPriority w:val="99"/>
    <w:semiHidden/>
    <w:unhideWhenUsed/>
    <w:rsid w:val="002D15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D1568"/>
    <w:rPr>
      <w:rFonts w:ascii="Lucida Grande" w:eastAsia="MS Mincho" w:hAnsi="Lucida Grande" w:cs="Times New Roman"/>
      <w:sz w:val="18"/>
      <w:szCs w:val="18"/>
      <w:lang w:val="es-ES"/>
    </w:rPr>
  </w:style>
  <w:style w:type="paragraph" w:styleId="Asuntodelcomentario">
    <w:name w:val="annotation subject"/>
    <w:basedOn w:val="Textocomentario"/>
    <w:next w:val="Textocomentario"/>
    <w:link w:val="AsuntodelcomentarioCar"/>
    <w:uiPriority w:val="99"/>
    <w:semiHidden/>
    <w:unhideWhenUsed/>
    <w:rsid w:val="009A01BF"/>
    <w:rPr>
      <w:rFonts w:ascii="Arial Narrow" w:eastAsia="MS Mincho" w:hAnsi="Arial Narrow"/>
      <w:b/>
      <w:bCs/>
    </w:rPr>
  </w:style>
  <w:style w:type="character" w:customStyle="1" w:styleId="AsuntodelcomentarioCar">
    <w:name w:val="Asunto del comentario Car"/>
    <w:basedOn w:val="TextocomentarioCar"/>
    <w:link w:val="Asuntodelcomentario"/>
    <w:uiPriority w:val="99"/>
    <w:semiHidden/>
    <w:rsid w:val="009A01BF"/>
    <w:rPr>
      <w:rFonts w:ascii="Arial Narrow" w:eastAsia="MS Mincho" w:hAnsi="Arial Narrow" w:cs="Times New Roman"/>
      <w:b/>
      <w:bCs/>
      <w:sz w:val="20"/>
      <w:szCs w:val="20"/>
      <w:lang w:val="es-ES"/>
    </w:rPr>
  </w:style>
  <w:style w:type="character" w:customStyle="1" w:styleId="apple-converted-space">
    <w:name w:val="apple-converted-space"/>
    <w:basedOn w:val="Fuentedeprrafopredeter"/>
    <w:rsid w:val="007234D8"/>
  </w:style>
  <w:style w:type="character" w:styleId="Hipervnculo">
    <w:name w:val="Hyperlink"/>
    <w:basedOn w:val="Fuentedeprrafopredeter"/>
    <w:uiPriority w:val="99"/>
    <w:semiHidden/>
    <w:unhideWhenUsed/>
    <w:rsid w:val="0072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retariasenado.gov.co/senado/basedoc/ley_1610_2013.html"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B7C5-ACA2-49A4-B59A-FE01BBF5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1613</Words>
  <Characters>8874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Sofia Zambrano</dc:creator>
  <cp:lastModifiedBy>Claudia Andrea Moncayo Palacios</cp:lastModifiedBy>
  <cp:revision>83</cp:revision>
  <cp:lastPrinted>2017-10-26T13:44:00Z</cp:lastPrinted>
  <dcterms:created xsi:type="dcterms:W3CDTF">2016-11-09T19:47:00Z</dcterms:created>
  <dcterms:modified xsi:type="dcterms:W3CDTF">2017-10-26T16:06:00Z</dcterms:modified>
</cp:coreProperties>
</file>