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BA0" w:rsidRPr="008A7BA0" w:rsidRDefault="006A6CC7" w:rsidP="008A7BA0">
      <w:pPr>
        <w:ind w:right="47"/>
        <w:jc w:val="both"/>
        <w:outlineLvl w:val="0"/>
        <w:rPr>
          <w:rFonts w:ascii="Arial Narrow" w:hAnsi="Arial Narrow" w:cs="Arial"/>
          <w:b/>
        </w:rPr>
      </w:pPr>
      <w:r>
        <w:rPr>
          <w:rFonts w:ascii="Arial Narrow" w:hAnsi="Arial Narrow" w:cs="Arial"/>
          <w:b/>
        </w:rPr>
        <w:t xml:space="preserve">Concepto </w:t>
      </w:r>
      <w:r w:rsidR="00951C15">
        <w:rPr>
          <w:rFonts w:ascii="Arial Narrow" w:hAnsi="Arial Narrow" w:cs="Arial"/>
          <w:b/>
        </w:rPr>
        <w:t>118126</w:t>
      </w:r>
    </w:p>
    <w:p w:rsidR="008A7BA0" w:rsidRPr="008A7BA0" w:rsidRDefault="008A7BA0" w:rsidP="008A7BA0">
      <w:pPr>
        <w:ind w:right="47"/>
        <w:jc w:val="both"/>
        <w:outlineLvl w:val="0"/>
        <w:rPr>
          <w:rFonts w:ascii="Arial Narrow" w:hAnsi="Arial Narrow" w:cs="Arial"/>
        </w:rPr>
      </w:pPr>
    </w:p>
    <w:p w:rsidR="008A7BA0" w:rsidRPr="008A7BA0" w:rsidRDefault="006A6CC7" w:rsidP="008A7BA0">
      <w:pPr>
        <w:ind w:right="47"/>
        <w:jc w:val="both"/>
        <w:outlineLvl w:val="0"/>
        <w:rPr>
          <w:rFonts w:ascii="Arial Narrow" w:hAnsi="Arial Narrow" w:cs="Arial"/>
        </w:rPr>
      </w:pPr>
      <w:r>
        <w:rPr>
          <w:rFonts w:ascii="Arial Narrow" w:hAnsi="Arial Narrow" w:cs="Arial"/>
        </w:rPr>
        <w:t>Bogotá, D.C. 15 JUL 2014</w:t>
      </w:r>
    </w:p>
    <w:p w:rsidR="008A7BA0" w:rsidRDefault="008A7BA0" w:rsidP="008A7BA0">
      <w:pPr>
        <w:ind w:right="47"/>
        <w:jc w:val="both"/>
        <w:rPr>
          <w:rFonts w:ascii="Arial Narrow" w:hAnsi="Arial Narrow" w:cs="Arial"/>
        </w:rPr>
      </w:pPr>
    </w:p>
    <w:p w:rsidR="00D54FF5" w:rsidRPr="008A7BA0" w:rsidRDefault="00D54FF5" w:rsidP="009B6ED4">
      <w:pPr>
        <w:ind w:left="180" w:right="47" w:hanging="180"/>
        <w:jc w:val="both"/>
        <w:rPr>
          <w:rFonts w:ascii="Arial Narrow" w:hAnsi="Arial Narrow" w:cs="Arial"/>
        </w:rPr>
      </w:pPr>
    </w:p>
    <w:p w:rsidR="00B758F7" w:rsidRDefault="009B6ED4" w:rsidP="006A6CC7">
      <w:pPr>
        <w:ind w:left="1416" w:right="47" w:hanging="1416"/>
        <w:jc w:val="both"/>
        <w:rPr>
          <w:rFonts w:ascii="Arial Narrow" w:hAnsi="Arial Narrow" w:cs="Arial"/>
          <w:b/>
        </w:rPr>
      </w:pPr>
      <w:r w:rsidRPr="008A7BA0">
        <w:rPr>
          <w:rFonts w:ascii="Arial Narrow" w:hAnsi="Arial Narrow" w:cs="Arial"/>
          <w:b/>
        </w:rPr>
        <w:t>ASUNTO:</w:t>
      </w:r>
      <w:r w:rsidR="006A6CC7">
        <w:rPr>
          <w:rFonts w:ascii="Arial Narrow" w:hAnsi="Arial Narrow" w:cs="Arial"/>
          <w:b/>
        </w:rPr>
        <w:t xml:space="preserve"> </w:t>
      </w:r>
      <w:r w:rsidRPr="008A7BA0">
        <w:rPr>
          <w:rFonts w:ascii="Arial Narrow" w:hAnsi="Arial Narrow" w:cs="Arial"/>
          <w:b/>
        </w:rPr>
        <w:t xml:space="preserve">Radicado </w:t>
      </w:r>
      <w:r w:rsidR="00225BBF">
        <w:rPr>
          <w:rFonts w:ascii="Arial Narrow" w:hAnsi="Arial Narrow" w:cs="Arial"/>
          <w:b/>
        </w:rPr>
        <w:t xml:space="preserve">No. </w:t>
      </w:r>
      <w:bookmarkStart w:id="0" w:name="_GoBack"/>
      <w:bookmarkEnd w:id="0"/>
      <w:r w:rsidR="00951C15">
        <w:rPr>
          <w:rFonts w:ascii="Arial Narrow" w:hAnsi="Arial Narrow" w:cs="Arial"/>
          <w:b/>
        </w:rPr>
        <w:t>87860</w:t>
      </w:r>
      <w:r w:rsidR="006A6CC7" w:rsidRPr="006A6CC7">
        <w:rPr>
          <w:rFonts w:ascii="Arial Narrow" w:hAnsi="Arial Narrow" w:cs="Arial"/>
          <w:b/>
        </w:rPr>
        <w:t xml:space="preserve"> </w:t>
      </w:r>
      <w:r w:rsidR="00951C15" w:rsidRPr="00951C15">
        <w:rPr>
          <w:rFonts w:ascii="Arial Narrow" w:hAnsi="Arial Narrow" w:cs="Arial"/>
          <w:b/>
        </w:rPr>
        <w:t>Reubicación laboral NO desmejora salarial</w:t>
      </w:r>
    </w:p>
    <w:p w:rsidR="00951C15" w:rsidRDefault="00951C15" w:rsidP="00951C15">
      <w:pPr>
        <w:kinsoku w:val="0"/>
        <w:overflowPunct w:val="0"/>
        <w:spacing w:before="309" w:line="276" w:lineRule="exact"/>
        <w:ind w:right="144"/>
        <w:jc w:val="both"/>
        <w:textAlignment w:val="baseline"/>
        <w:rPr>
          <w:rFonts w:ascii="Arial Narrow" w:hAnsi="Arial Narrow" w:cs="Arial Narrow"/>
          <w:sz w:val="23"/>
          <w:szCs w:val="23"/>
        </w:rPr>
      </w:pPr>
      <w:r>
        <w:rPr>
          <w:rFonts w:ascii="Arial Narrow" w:hAnsi="Arial Narrow" w:cs="Arial Narrow"/>
          <w:sz w:val="23"/>
          <w:szCs w:val="23"/>
        </w:rPr>
        <w:t>En atención a la comunicación referenciada en el asunto, por la cual consulta a este Ministerio cuál debe ser el salario de un trabajador que presenta una incapacidad permanente parcial teniendo en cuenta que su salario es variable pues fue pactado a destajo, le informo:</w:t>
      </w:r>
    </w:p>
    <w:p w:rsidR="006A6CC7" w:rsidRDefault="006A6CC7" w:rsidP="00DF766B">
      <w:pPr>
        <w:spacing w:before="120"/>
        <w:ind w:right="47"/>
        <w:jc w:val="both"/>
        <w:outlineLvl w:val="0"/>
        <w:rPr>
          <w:rFonts w:ascii="Arial Narrow" w:hAnsi="Arial Narrow" w:cs="Arial"/>
          <w:b/>
          <w:u w:val="single"/>
        </w:rPr>
      </w:pPr>
      <w:r w:rsidRPr="006A6CC7">
        <w:rPr>
          <w:rFonts w:ascii="Arial Narrow" w:hAnsi="Arial Narrow" w:cs="Arial"/>
          <w:b/>
          <w:u w:val="single"/>
        </w:rPr>
        <w:t>Alcance de los conceptos emitidos por esta Oficina Asesora Jurídica</w:t>
      </w:r>
      <w:r>
        <w:rPr>
          <w:rFonts w:ascii="Arial Narrow" w:hAnsi="Arial Narrow" w:cs="Arial"/>
          <w:b/>
          <w:u w:val="single"/>
        </w:rPr>
        <w:t>:</w:t>
      </w:r>
    </w:p>
    <w:p w:rsidR="006A6CC7" w:rsidRPr="006A6CC7" w:rsidRDefault="006A6CC7" w:rsidP="00DF766B">
      <w:pPr>
        <w:spacing w:before="120"/>
        <w:ind w:left="709" w:right="284"/>
        <w:jc w:val="both"/>
        <w:outlineLvl w:val="0"/>
        <w:rPr>
          <w:rFonts w:ascii="Arial Narrow" w:hAnsi="Arial Narrow" w:cs="Arial"/>
          <w:b/>
          <w:i/>
          <w:sz w:val="20"/>
          <w:szCs w:val="20"/>
          <w:u w:val="single"/>
        </w:rPr>
      </w:pPr>
    </w:p>
    <w:p w:rsidR="006A6CC7" w:rsidRDefault="006A6CC7" w:rsidP="00951C15">
      <w:pPr>
        <w:spacing w:before="120"/>
        <w:ind w:right="284"/>
        <w:jc w:val="both"/>
        <w:outlineLvl w:val="0"/>
        <w:rPr>
          <w:rFonts w:ascii="Arial Narrow" w:hAnsi="Arial Narrow" w:cs="Arial"/>
          <w:sz w:val="22"/>
          <w:szCs w:val="22"/>
        </w:rPr>
      </w:pPr>
      <w:r w:rsidRPr="00951C15">
        <w:rPr>
          <w:rFonts w:ascii="Arial Narrow" w:hAnsi="Arial Narrow" w:cs="Arial"/>
          <w:sz w:val="22"/>
          <w:szCs w:val="22"/>
        </w:rPr>
        <w:t>De acuerdo con lo dispuesto en el Decreto 4108 de 2011, "Por el cual se modifican los objetivos y la estructura de/Ministerio del Trabajo y se integra el Sector Administrativo del Trabajo", esta Oficina Asesora Jurídica no ostenta la competencia de dirimir controversias ni declarar derechos, pues, esto le compete a los honorables Jueces de la República, y los conceptos emitidos tendrán carácter meramente orientador más no de obligatorio cumplimiento.</w:t>
      </w:r>
    </w:p>
    <w:p w:rsidR="00DF766B" w:rsidRDefault="00DF766B" w:rsidP="00DF766B">
      <w:pPr>
        <w:spacing w:before="120"/>
        <w:ind w:right="47"/>
        <w:jc w:val="both"/>
        <w:outlineLvl w:val="0"/>
        <w:rPr>
          <w:rFonts w:ascii="Arial Narrow" w:hAnsi="Arial Narrow" w:cs="Arial"/>
          <w:b/>
          <w:sz w:val="22"/>
          <w:szCs w:val="22"/>
          <w:u w:val="single"/>
        </w:rPr>
      </w:pPr>
      <w:r w:rsidRPr="00951C15">
        <w:rPr>
          <w:rFonts w:ascii="Arial Narrow" w:hAnsi="Arial Narrow" w:cs="Arial"/>
          <w:b/>
          <w:sz w:val="22"/>
          <w:szCs w:val="22"/>
          <w:u w:val="single"/>
        </w:rPr>
        <w:t>Consideraciones</w:t>
      </w:r>
    </w:p>
    <w:p w:rsidR="00951C15" w:rsidRPr="00951C15" w:rsidRDefault="00951C15" w:rsidP="00951C15">
      <w:pPr>
        <w:spacing w:before="120"/>
        <w:ind w:right="47"/>
        <w:jc w:val="both"/>
        <w:outlineLvl w:val="0"/>
        <w:rPr>
          <w:rFonts w:ascii="Arial Narrow" w:hAnsi="Arial Narrow" w:cs="Arial"/>
          <w:sz w:val="22"/>
          <w:szCs w:val="22"/>
        </w:rPr>
      </w:pPr>
      <w:r w:rsidRPr="00951C15">
        <w:rPr>
          <w:rFonts w:ascii="Arial Narrow" w:hAnsi="Arial Narrow" w:cs="Arial"/>
          <w:sz w:val="22"/>
          <w:szCs w:val="22"/>
        </w:rPr>
        <w:t>La reubicación laboral puede derivarse de un período de incapacidad temporal de origen laboral o según orden del profesional de la salud especialista en Medicina Laboral, cuando ya el trabajador ha recuperado su capacidad para regresar a la empresa a cumplir con sus funciones o ha sido dictaminado con una incapacidad permanente parcial, por lo que, su empleador lo debe reincorporar al cargo que desempeñaba antes del inicio de la incapacidad o en cualquier otro en el cual pueda prestar sus servicios.</w:t>
      </w:r>
    </w:p>
    <w:p w:rsidR="00951C15" w:rsidRDefault="00951C15" w:rsidP="00951C15">
      <w:pPr>
        <w:spacing w:before="120"/>
        <w:ind w:right="47"/>
        <w:jc w:val="both"/>
        <w:outlineLvl w:val="0"/>
        <w:rPr>
          <w:rFonts w:ascii="Arial Narrow" w:hAnsi="Arial Narrow" w:cs="Arial"/>
          <w:sz w:val="22"/>
          <w:szCs w:val="22"/>
        </w:rPr>
      </w:pPr>
      <w:r w:rsidRPr="00951C15">
        <w:rPr>
          <w:rFonts w:ascii="Arial Narrow" w:hAnsi="Arial Narrow" w:cs="Arial"/>
          <w:sz w:val="22"/>
          <w:szCs w:val="22"/>
        </w:rPr>
        <w:t>Al respecto, el Decreto 2351 de 1965, modificatorio del Código Sustantivo de</w:t>
      </w:r>
      <w:r>
        <w:rPr>
          <w:rFonts w:ascii="Arial Narrow" w:hAnsi="Arial Narrow" w:cs="Arial"/>
          <w:sz w:val="22"/>
          <w:szCs w:val="22"/>
        </w:rPr>
        <w:t>l Trabajo, en su artículo 16 d</w:t>
      </w:r>
      <w:r w:rsidRPr="00951C15">
        <w:rPr>
          <w:rFonts w:ascii="Arial Narrow" w:hAnsi="Arial Narrow" w:cs="Arial"/>
          <w:sz w:val="22"/>
          <w:szCs w:val="22"/>
        </w:rPr>
        <w:t>etermina:</w:t>
      </w:r>
    </w:p>
    <w:p w:rsidR="00951C15" w:rsidRPr="00951C15" w:rsidRDefault="00951C15" w:rsidP="00951C15">
      <w:pPr>
        <w:spacing w:before="120"/>
        <w:ind w:right="47" w:firstLine="348"/>
        <w:jc w:val="both"/>
        <w:outlineLvl w:val="0"/>
        <w:rPr>
          <w:rFonts w:ascii="Arial Narrow" w:hAnsi="Arial Narrow" w:cs="Arial"/>
          <w:i/>
          <w:sz w:val="20"/>
          <w:szCs w:val="20"/>
        </w:rPr>
      </w:pPr>
      <w:r w:rsidRPr="00951C15">
        <w:rPr>
          <w:rFonts w:ascii="Arial Narrow" w:hAnsi="Arial Narrow" w:cs="Arial"/>
          <w:b/>
          <w:i/>
          <w:sz w:val="20"/>
          <w:szCs w:val="20"/>
        </w:rPr>
        <w:t xml:space="preserve">"Reinstalación en el empleo. </w:t>
      </w:r>
      <w:r w:rsidRPr="00951C15">
        <w:rPr>
          <w:rFonts w:ascii="Arial Narrow" w:hAnsi="Arial Narrow" w:cs="Arial"/>
          <w:i/>
          <w:sz w:val="20"/>
          <w:szCs w:val="20"/>
        </w:rPr>
        <w:t>1. Al terminar el período de incapacidad temporal, los patronos están obligados:</w:t>
      </w:r>
    </w:p>
    <w:p w:rsidR="00951C15" w:rsidRPr="00951C15" w:rsidRDefault="00951C15" w:rsidP="00951C15">
      <w:pPr>
        <w:pStyle w:val="Prrafodelista"/>
        <w:numPr>
          <w:ilvl w:val="0"/>
          <w:numId w:val="11"/>
        </w:numPr>
        <w:spacing w:before="120"/>
        <w:ind w:left="708" w:right="567" w:hanging="357"/>
        <w:jc w:val="both"/>
        <w:outlineLvl w:val="0"/>
        <w:rPr>
          <w:rFonts w:ascii="Arial Narrow" w:hAnsi="Arial Narrow" w:cs="Arial"/>
          <w:i/>
          <w:sz w:val="20"/>
          <w:szCs w:val="20"/>
        </w:rPr>
      </w:pPr>
      <w:r w:rsidRPr="00951C15">
        <w:rPr>
          <w:rFonts w:ascii="Arial Narrow" w:hAnsi="Arial Narrow" w:cs="Arial"/>
          <w:i/>
          <w:sz w:val="20"/>
          <w:szCs w:val="20"/>
        </w:rPr>
        <w:t>A reinstalar a los trabajadores en los cargos que desempeñaban si recuperan su capacidad de trabajo. La existencia de una incapacidad parcial no será obstáculo para la reinstalación, si los dictámenes médicos determinan que el trabajador puede continuar desempeñando el trabajo;</w:t>
      </w:r>
    </w:p>
    <w:p w:rsidR="00951C15" w:rsidRPr="00951C15" w:rsidRDefault="00951C15" w:rsidP="00951C15">
      <w:pPr>
        <w:pStyle w:val="Prrafodelista"/>
        <w:numPr>
          <w:ilvl w:val="0"/>
          <w:numId w:val="11"/>
        </w:numPr>
        <w:spacing w:before="120"/>
        <w:ind w:right="567" w:hanging="357"/>
        <w:jc w:val="both"/>
        <w:outlineLvl w:val="0"/>
        <w:rPr>
          <w:rFonts w:ascii="Arial Narrow" w:hAnsi="Arial Narrow" w:cs="Arial"/>
          <w:i/>
          <w:sz w:val="20"/>
          <w:szCs w:val="20"/>
        </w:rPr>
      </w:pPr>
      <w:r w:rsidRPr="00951C15">
        <w:rPr>
          <w:rFonts w:ascii="Arial Narrow" w:hAnsi="Arial Narrow" w:cs="Arial"/>
          <w:i/>
          <w:sz w:val="20"/>
          <w:szCs w:val="20"/>
        </w:rPr>
        <w:t>A proporcionarle a los trabajadores incapacitados parcialmente un trabajo compatible con sus aptitudes, para lo cual deberán efectuar los movimientos de personal que sean necesarios.</w:t>
      </w:r>
    </w:p>
    <w:p w:rsidR="00951C15" w:rsidRPr="00951C15" w:rsidRDefault="00951C15" w:rsidP="00951C15">
      <w:pPr>
        <w:pStyle w:val="Prrafodelista"/>
        <w:numPr>
          <w:ilvl w:val="0"/>
          <w:numId w:val="11"/>
        </w:numPr>
        <w:spacing w:before="120"/>
        <w:ind w:left="708" w:right="567" w:hanging="357"/>
        <w:jc w:val="both"/>
        <w:outlineLvl w:val="0"/>
        <w:rPr>
          <w:rFonts w:ascii="Arial Narrow" w:hAnsi="Arial Narrow" w:cs="Arial"/>
          <w:i/>
          <w:sz w:val="20"/>
          <w:szCs w:val="20"/>
        </w:rPr>
      </w:pPr>
      <w:r w:rsidRPr="00951C15">
        <w:rPr>
          <w:rFonts w:ascii="Arial Narrow" w:hAnsi="Arial Narrow" w:cs="Arial"/>
          <w:i/>
          <w:sz w:val="20"/>
          <w:szCs w:val="20"/>
        </w:rPr>
        <w:t>El Incumplimiento de estas disposiciones se considerará como un despido injustificado". (Subrayado fuera de texto original)</w:t>
      </w:r>
    </w:p>
    <w:p w:rsidR="00951C15" w:rsidRPr="00951C15" w:rsidRDefault="00951C15" w:rsidP="00951C15">
      <w:pPr>
        <w:kinsoku w:val="0"/>
        <w:overflowPunct w:val="0"/>
        <w:spacing w:before="213" w:line="306" w:lineRule="exact"/>
        <w:ind w:right="144"/>
        <w:jc w:val="both"/>
        <w:textAlignment w:val="baseline"/>
        <w:rPr>
          <w:rFonts w:ascii="Arial Narrow" w:hAnsi="Arial Narrow" w:cs="Arial Narrow"/>
          <w:sz w:val="22"/>
          <w:szCs w:val="22"/>
        </w:rPr>
      </w:pPr>
      <w:r w:rsidRPr="00951C15">
        <w:rPr>
          <w:rFonts w:ascii="Arial Narrow" w:hAnsi="Arial Narrow" w:cs="Arial Narrow"/>
          <w:sz w:val="22"/>
          <w:szCs w:val="22"/>
        </w:rPr>
        <w:t>Las disposiciones enunciadas, son concordantes con lo establecido en los artículos 16 y 17 del Decreto 2177 de 1989, que a la letra señalan:</w:t>
      </w:r>
    </w:p>
    <w:p w:rsidR="00951C15" w:rsidRPr="00951C15" w:rsidRDefault="00951C15" w:rsidP="00951C15">
      <w:pPr>
        <w:kinsoku w:val="0"/>
        <w:overflowPunct w:val="0"/>
        <w:spacing w:before="237" w:line="283" w:lineRule="exact"/>
        <w:ind w:left="708" w:right="792"/>
        <w:jc w:val="both"/>
        <w:textAlignment w:val="baseline"/>
        <w:rPr>
          <w:rFonts w:ascii="Arial Narrow" w:hAnsi="Arial Narrow" w:cs="Arial Narrow"/>
          <w:i/>
          <w:iCs/>
          <w:spacing w:val="4"/>
          <w:sz w:val="20"/>
          <w:szCs w:val="20"/>
        </w:rPr>
      </w:pPr>
      <w:r w:rsidRPr="00951C15">
        <w:rPr>
          <w:rFonts w:ascii="Arial Narrow" w:hAnsi="Arial Narrow" w:cs="Arial Narrow"/>
          <w:b/>
          <w:bCs/>
          <w:i/>
          <w:iCs/>
          <w:spacing w:val="4"/>
          <w:sz w:val="20"/>
          <w:szCs w:val="20"/>
        </w:rPr>
        <w:t xml:space="preserve">"Artículo 16. </w:t>
      </w:r>
      <w:r w:rsidRPr="00951C15">
        <w:rPr>
          <w:rFonts w:ascii="Arial Narrow" w:hAnsi="Arial Narrow" w:cs="Arial Narrow"/>
          <w:i/>
          <w:iCs/>
          <w:spacing w:val="4"/>
          <w:sz w:val="20"/>
          <w:szCs w:val="20"/>
        </w:rPr>
        <w:t xml:space="preserve">Todos los patronos públicos o privados están obligados </w:t>
      </w:r>
      <w:r w:rsidRPr="00951C15">
        <w:rPr>
          <w:rFonts w:ascii="Arial Narrow" w:hAnsi="Arial Narrow" w:cs="Arial Narrow"/>
          <w:i/>
          <w:spacing w:val="4"/>
          <w:sz w:val="20"/>
          <w:szCs w:val="20"/>
          <w:u w:val="single"/>
        </w:rPr>
        <w:t xml:space="preserve">a </w:t>
      </w:r>
      <w:r w:rsidRPr="00951C15">
        <w:rPr>
          <w:rFonts w:ascii="Arial Narrow" w:hAnsi="Arial Narrow" w:cs="Arial Narrow"/>
          <w:i/>
          <w:iCs/>
          <w:spacing w:val="4"/>
          <w:sz w:val="20"/>
          <w:szCs w:val="20"/>
          <w:u w:val="single"/>
        </w:rPr>
        <w:t xml:space="preserve">reincorporar </w:t>
      </w:r>
      <w:r w:rsidRPr="00951C15">
        <w:rPr>
          <w:rFonts w:ascii="Arial Narrow" w:hAnsi="Arial Narrow" w:cs="Arial Narrow"/>
          <w:i/>
          <w:spacing w:val="4"/>
          <w:sz w:val="20"/>
          <w:szCs w:val="20"/>
          <w:u w:val="single"/>
        </w:rPr>
        <w:t xml:space="preserve">a </w:t>
      </w:r>
      <w:r w:rsidRPr="00951C15">
        <w:rPr>
          <w:rFonts w:ascii="Arial Narrow" w:hAnsi="Arial Narrow" w:cs="Arial Narrow"/>
          <w:i/>
          <w:iCs/>
          <w:spacing w:val="4"/>
          <w:sz w:val="20"/>
          <w:szCs w:val="20"/>
          <w:u w:val="single"/>
        </w:rPr>
        <w:t xml:space="preserve">los trabajadores inválidos, </w:t>
      </w:r>
      <w:r w:rsidRPr="00951C15">
        <w:rPr>
          <w:rFonts w:ascii="Arial Narrow" w:hAnsi="Arial Narrow" w:cs="Arial Narrow"/>
          <w:i/>
          <w:spacing w:val="4"/>
          <w:sz w:val="20"/>
          <w:szCs w:val="20"/>
          <w:u w:val="single"/>
        </w:rPr>
        <w:t xml:space="preserve">en </w:t>
      </w:r>
      <w:r w:rsidRPr="00951C15">
        <w:rPr>
          <w:rFonts w:ascii="Arial Narrow" w:hAnsi="Arial Narrow" w:cs="Arial Narrow"/>
          <w:i/>
          <w:iCs/>
          <w:spacing w:val="4"/>
          <w:sz w:val="20"/>
          <w:szCs w:val="20"/>
          <w:u w:val="single"/>
        </w:rPr>
        <w:t>los cargos que desempeñaban antes de producirse la invalidez si recupera su capacidad de trabajo, en términos del Código Sustantivo del Trabajo.</w:t>
      </w:r>
      <w:r w:rsidRPr="00951C15">
        <w:rPr>
          <w:rFonts w:ascii="Arial Narrow" w:hAnsi="Arial Narrow" w:cs="Arial Narrow"/>
          <w:i/>
          <w:iCs/>
          <w:spacing w:val="4"/>
          <w:sz w:val="20"/>
          <w:szCs w:val="20"/>
        </w:rPr>
        <w:t xml:space="preserve"> La existencia </w:t>
      </w:r>
      <w:r w:rsidRPr="00951C15">
        <w:rPr>
          <w:rFonts w:ascii="Arial Narrow" w:hAnsi="Arial Narrow" w:cs="Arial Narrow"/>
          <w:i/>
          <w:spacing w:val="4"/>
          <w:sz w:val="20"/>
          <w:szCs w:val="20"/>
        </w:rPr>
        <w:t xml:space="preserve">de </w:t>
      </w:r>
      <w:r w:rsidRPr="00951C15">
        <w:rPr>
          <w:rFonts w:ascii="Arial Narrow" w:hAnsi="Arial Narrow" w:cs="Arial Narrow"/>
          <w:i/>
          <w:iCs/>
          <w:spacing w:val="4"/>
          <w:sz w:val="20"/>
          <w:szCs w:val="20"/>
        </w:rPr>
        <w:t>una incapacidad permanente parcial no será obstáculo para la reincorporación, si los dictámenes médicos determinan que el trabajador puede continuar desempeñándolo. (Subraya texto)</w:t>
      </w:r>
    </w:p>
    <w:p w:rsidR="00951C15" w:rsidRDefault="00951C15" w:rsidP="00951C15">
      <w:pPr>
        <w:kinsoku w:val="0"/>
        <w:overflowPunct w:val="0"/>
        <w:spacing w:before="172" w:line="278" w:lineRule="exact"/>
        <w:ind w:left="864" w:right="720"/>
        <w:jc w:val="both"/>
        <w:textAlignment w:val="baseline"/>
        <w:rPr>
          <w:rFonts w:ascii="Arial Narrow" w:hAnsi="Arial Narrow" w:cs="Arial Narrow"/>
          <w:i/>
          <w:iCs/>
          <w:spacing w:val="4"/>
          <w:sz w:val="20"/>
          <w:szCs w:val="20"/>
        </w:rPr>
      </w:pPr>
      <w:r w:rsidRPr="00951C15">
        <w:rPr>
          <w:rFonts w:ascii="Arial Narrow" w:hAnsi="Arial Narrow" w:cs="Arial Narrow"/>
          <w:b/>
          <w:bCs/>
          <w:i/>
          <w:iCs/>
          <w:spacing w:val="4"/>
          <w:sz w:val="20"/>
          <w:szCs w:val="20"/>
        </w:rPr>
        <w:lastRenderedPageBreak/>
        <w:t xml:space="preserve">Artículo 17. </w:t>
      </w:r>
      <w:r w:rsidRPr="00951C15">
        <w:rPr>
          <w:rFonts w:ascii="Arial Narrow" w:hAnsi="Arial Narrow" w:cs="Arial Narrow"/>
          <w:i/>
          <w:iCs/>
          <w:spacing w:val="4"/>
          <w:sz w:val="20"/>
          <w:szCs w:val="20"/>
        </w:rPr>
        <w:t xml:space="preserve">A los trabajadores de los sectores públicos y privado que, </w:t>
      </w:r>
      <w:r w:rsidRPr="00951C15">
        <w:rPr>
          <w:rFonts w:ascii="Arial Narrow" w:hAnsi="Arial Narrow" w:cs="Arial Narrow"/>
          <w:i/>
          <w:spacing w:val="4"/>
          <w:sz w:val="20"/>
          <w:szCs w:val="20"/>
        </w:rPr>
        <w:t xml:space="preserve">según </w:t>
      </w:r>
      <w:r w:rsidRPr="00951C15">
        <w:rPr>
          <w:rFonts w:ascii="Arial Narrow" w:hAnsi="Arial Narrow" w:cs="Arial Narrow"/>
          <w:i/>
          <w:iCs/>
          <w:spacing w:val="4"/>
          <w:sz w:val="20"/>
          <w:szCs w:val="20"/>
        </w:rPr>
        <w:t xml:space="preserve">concepto de la seguridad competente de salud ocupacional o quien haga las veces en la respectiva entidad de seguridad o previsión social o medicina del </w:t>
      </w:r>
      <w:r w:rsidRPr="00951C15">
        <w:rPr>
          <w:rFonts w:ascii="Arial Narrow" w:hAnsi="Arial Narrow" w:cs="Arial Narrow"/>
          <w:i/>
          <w:spacing w:val="4"/>
          <w:sz w:val="20"/>
          <w:szCs w:val="20"/>
        </w:rPr>
        <w:t xml:space="preserve">trabajo, </w:t>
      </w:r>
      <w:r w:rsidRPr="00951C15">
        <w:rPr>
          <w:rFonts w:ascii="Arial Narrow" w:hAnsi="Arial Narrow" w:cs="Arial Narrow"/>
          <w:i/>
          <w:iCs/>
          <w:spacing w:val="4"/>
          <w:sz w:val="20"/>
          <w:szCs w:val="20"/>
        </w:rPr>
        <w:t xml:space="preserve">en </w:t>
      </w:r>
      <w:r w:rsidRPr="00951C15">
        <w:rPr>
          <w:rFonts w:ascii="Arial Narrow" w:hAnsi="Arial Narrow" w:cs="Arial Narrow"/>
          <w:i/>
          <w:spacing w:val="4"/>
          <w:sz w:val="20"/>
          <w:szCs w:val="20"/>
        </w:rPr>
        <w:t xml:space="preserve">caso </w:t>
      </w:r>
      <w:r w:rsidRPr="00951C15">
        <w:rPr>
          <w:rFonts w:ascii="Arial Narrow" w:hAnsi="Arial Narrow" w:cs="Arial Narrow"/>
          <w:i/>
          <w:iCs/>
          <w:spacing w:val="4"/>
          <w:sz w:val="20"/>
          <w:szCs w:val="20"/>
        </w:rPr>
        <w:t xml:space="preserve">de no existir afiliación a dichas instituciones, </w:t>
      </w:r>
      <w:r w:rsidRPr="00951C15">
        <w:rPr>
          <w:rFonts w:ascii="Arial Narrow" w:hAnsi="Arial Narrow" w:cs="Arial Narrow"/>
          <w:i/>
          <w:iCs/>
          <w:spacing w:val="4"/>
          <w:sz w:val="20"/>
          <w:szCs w:val="20"/>
          <w:u w:val="single"/>
        </w:rPr>
        <w:t xml:space="preserve">se encuentren en estado de invalidez física, sensorial o mental, para desempeñar las funciones propias del empleo de que sean titulares del empleo y la incapacidad no origine </w:t>
      </w:r>
      <w:r w:rsidRPr="00951C15">
        <w:rPr>
          <w:rFonts w:ascii="Arial Narrow" w:hAnsi="Arial Narrow" w:cs="Arial Narrow"/>
          <w:i/>
          <w:spacing w:val="4"/>
          <w:sz w:val="20"/>
          <w:szCs w:val="20"/>
          <w:u w:val="single"/>
        </w:rPr>
        <w:t xml:space="preserve">e/ </w:t>
      </w:r>
      <w:r w:rsidRPr="00951C15">
        <w:rPr>
          <w:rFonts w:ascii="Arial Narrow" w:hAnsi="Arial Narrow" w:cs="Arial Narrow"/>
          <w:i/>
          <w:iCs/>
          <w:spacing w:val="4"/>
          <w:sz w:val="20"/>
          <w:szCs w:val="20"/>
          <w:u w:val="single"/>
        </w:rPr>
        <w:t xml:space="preserve">reconocimiento de pensión de invalidez, </w:t>
      </w:r>
      <w:r w:rsidRPr="00951C15">
        <w:rPr>
          <w:rFonts w:ascii="Arial Narrow" w:hAnsi="Arial Narrow" w:cs="Arial Narrow"/>
          <w:b/>
          <w:bCs/>
          <w:i/>
          <w:iCs/>
          <w:spacing w:val="4"/>
          <w:sz w:val="20"/>
          <w:szCs w:val="20"/>
          <w:u w:val="single"/>
        </w:rPr>
        <w:t xml:space="preserve">se les deberán asignar funciones acordes con el tipo de limitación o trasladarlos a cargos que tengan la misma remuneración, </w:t>
      </w:r>
      <w:r w:rsidRPr="00951C15">
        <w:rPr>
          <w:rFonts w:ascii="Arial Narrow" w:hAnsi="Arial Narrow" w:cs="Arial Narrow"/>
          <w:i/>
          <w:iCs/>
          <w:spacing w:val="4"/>
          <w:sz w:val="20"/>
          <w:szCs w:val="20"/>
          <w:u w:val="single"/>
        </w:rPr>
        <w:t>siempre y cuando la incapacidad no impida el cumplimiento de las nuevas funciones ni impliquen riesgo para su integridad."</w:t>
      </w:r>
      <w:r w:rsidRPr="00951C15">
        <w:rPr>
          <w:rFonts w:ascii="Arial Narrow" w:hAnsi="Arial Narrow" w:cs="Arial Narrow"/>
          <w:i/>
          <w:iCs/>
          <w:spacing w:val="4"/>
          <w:sz w:val="20"/>
          <w:szCs w:val="20"/>
        </w:rPr>
        <w:t xml:space="preserve"> (Negrillas </w:t>
      </w:r>
      <w:r w:rsidRPr="00951C15">
        <w:rPr>
          <w:rFonts w:ascii="Arial Narrow" w:hAnsi="Arial Narrow" w:cs="Arial Narrow"/>
          <w:i/>
          <w:spacing w:val="4"/>
          <w:sz w:val="20"/>
          <w:szCs w:val="20"/>
        </w:rPr>
        <w:t xml:space="preserve">y </w:t>
      </w:r>
      <w:r w:rsidRPr="00951C15">
        <w:rPr>
          <w:rFonts w:ascii="Arial Narrow" w:hAnsi="Arial Narrow" w:cs="Arial Narrow"/>
          <w:i/>
          <w:iCs/>
          <w:spacing w:val="4"/>
          <w:sz w:val="20"/>
          <w:szCs w:val="20"/>
        </w:rPr>
        <w:t>subrayado fuera del texto original)</w:t>
      </w:r>
    </w:p>
    <w:p w:rsidR="00EF76F3" w:rsidRDefault="00EF76F3" w:rsidP="00EF76F3">
      <w:pPr>
        <w:kinsoku w:val="0"/>
        <w:overflowPunct w:val="0"/>
        <w:spacing w:before="172" w:line="278" w:lineRule="exact"/>
        <w:jc w:val="both"/>
        <w:textAlignment w:val="baseline"/>
        <w:rPr>
          <w:rFonts w:ascii="Arial Narrow" w:hAnsi="Arial Narrow" w:cs="Arial Narrow"/>
          <w:b/>
          <w:bCs/>
          <w:i/>
          <w:iCs/>
          <w:spacing w:val="4"/>
          <w:sz w:val="20"/>
          <w:szCs w:val="20"/>
        </w:rPr>
      </w:pPr>
      <w:r w:rsidRPr="00EF76F3">
        <w:rPr>
          <w:rFonts w:ascii="Arial Narrow" w:hAnsi="Arial Narrow" w:cs="Arial Narrow"/>
          <w:b/>
          <w:bCs/>
          <w:i/>
          <w:iCs/>
          <w:spacing w:val="4"/>
          <w:sz w:val="20"/>
          <w:szCs w:val="20"/>
        </w:rPr>
        <w:t>De lo anterior, se infiere que para dar cumplimiento a la obligación de reubicación laboral, el</w:t>
      </w:r>
      <w:r>
        <w:rPr>
          <w:rFonts w:ascii="Arial Narrow" w:hAnsi="Arial Narrow" w:cs="Arial Narrow"/>
          <w:b/>
          <w:bCs/>
          <w:i/>
          <w:iCs/>
          <w:spacing w:val="4"/>
          <w:sz w:val="20"/>
          <w:szCs w:val="20"/>
        </w:rPr>
        <w:t xml:space="preserve"> </w:t>
      </w:r>
      <w:r w:rsidRPr="00EF76F3">
        <w:rPr>
          <w:rFonts w:ascii="Arial Narrow" w:hAnsi="Arial Narrow" w:cs="Arial Narrow"/>
          <w:b/>
          <w:bCs/>
          <w:i/>
          <w:iCs/>
          <w:spacing w:val="4"/>
          <w:sz w:val="20"/>
          <w:szCs w:val="20"/>
        </w:rPr>
        <w:t>trabajador debe poner en conocimiento al empleador de su estado de salud, mediante los dictámenes y recomendaciones médicas, a fin de obtener la reubicación en un cargo diferente al</w:t>
      </w:r>
      <w:r>
        <w:rPr>
          <w:rFonts w:ascii="Arial Narrow" w:hAnsi="Arial Narrow" w:cs="Arial Narrow"/>
          <w:b/>
          <w:bCs/>
          <w:i/>
          <w:iCs/>
          <w:spacing w:val="4"/>
          <w:sz w:val="20"/>
          <w:szCs w:val="20"/>
        </w:rPr>
        <w:t xml:space="preserve"> </w:t>
      </w:r>
      <w:r w:rsidRPr="00EF76F3">
        <w:rPr>
          <w:rFonts w:ascii="Arial Narrow" w:hAnsi="Arial Narrow" w:cs="Arial Narrow"/>
          <w:b/>
          <w:bCs/>
          <w:i/>
          <w:iCs/>
          <w:spacing w:val="4"/>
          <w:sz w:val="20"/>
          <w:szCs w:val="20"/>
        </w:rPr>
        <w:t>que ocupaba, siempre que sea compatible con sus capacidades y aptitudes. No obstante, debe aclararse que en ningún caso la reubicación laboral puede implicar el desmejoramiento de las 6-condiciones salariales inicialmente pactadas.</w:t>
      </w:r>
    </w:p>
    <w:p w:rsidR="00EF76F3" w:rsidRDefault="00EF76F3" w:rsidP="00EF76F3">
      <w:pPr>
        <w:kinsoku w:val="0"/>
        <w:overflowPunct w:val="0"/>
        <w:spacing w:before="172" w:line="278" w:lineRule="exact"/>
        <w:jc w:val="both"/>
        <w:textAlignment w:val="baseline"/>
        <w:rPr>
          <w:rFonts w:ascii="Arial Narrow" w:hAnsi="Arial Narrow" w:cs="Arial Narrow"/>
          <w:sz w:val="22"/>
          <w:szCs w:val="22"/>
        </w:rPr>
      </w:pPr>
      <w:r w:rsidRPr="00EF76F3">
        <w:rPr>
          <w:rFonts w:ascii="Arial Narrow" w:hAnsi="Arial Narrow" w:cs="Arial Narrow"/>
          <w:sz w:val="22"/>
          <w:szCs w:val="22"/>
        </w:rPr>
        <w:t xml:space="preserve">En adición a las disposiciones del Código Sustantivo del Trabajo aludidas, es pertinente mencionar que los artículos 4 y 8 de la Ley 776 de 2002, </w:t>
      </w:r>
      <w:r w:rsidRPr="00EF76F3">
        <w:rPr>
          <w:rFonts w:ascii="Arial Narrow" w:hAnsi="Arial Narrow" w:cs="Arial Narrow"/>
          <w:i/>
          <w:iCs/>
          <w:sz w:val="22"/>
          <w:szCs w:val="22"/>
        </w:rPr>
        <w:t xml:space="preserve">"Por la cual se dictan normas sobre la organización, administración y prestaciones del Sistema General de Riesgos Profesionales", </w:t>
      </w:r>
      <w:r w:rsidRPr="00EF76F3">
        <w:rPr>
          <w:rFonts w:ascii="Arial Narrow" w:hAnsi="Arial Narrow" w:cs="Arial Narrow"/>
          <w:sz w:val="22"/>
          <w:szCs w:val="22"/>
        </w:rPr>
        <w:t xml:space="preserve">también hacen referencia a la reincorporación al trabajo y reubicación </w:t>
      </w:r>
      <w:r>
        <w:rPr>
          <w:rFonts w:ascii="Arial Narrow" w:hAnsi="Arial Narrow" w:cs="Arial Narrow"/>
          <w:sz w:val="22"/>
          <w:szCs w:val="22"/>
        </w:rPr>
        <w:t>laboral en el siguiente sentido:</w:t>
      </w:r>
    </w:p>
    <w:p w:rsidR="00EF76F3" w:rsidRPr="00EF76F3" w:rsidRDefault="00EF76F3" w:rsidP="00EF76F3">
      <w:pPr>
        <w:kinsoku w:val="0"/>
        <w:overflowPunct w:val="0"/>
        <w:spacing w:before="120" w:line="267" w:lineRule="exact"/>
        <w:ind w:left="794" w:right="567"/>
        <w:jc w:val="both"/>
        <w:textAlignment w:val="baseline"/>
        <w:rPr>
          <w:rFonts w:ascii="Arial Narrow" w:hAnsi="Arial Narrow" w:cs="Arial Narrow"/>
          <w:i/>
          <w:iCs/>
          <w:spacing w:val="5"/>
          <w:sz w:val="20"/>
          <w:szCs w:val="20"/>
        </w:rPr>
      </w:pPr>
      <w:r w:rsidRPr="00EF76F3">
        <w:rPr>
          <w:rFonts w:ascii="Arial Narrow" w:hAnsi="Arial Narrow" w:cs="Arial Narrow"/>
          <w:b/>
          <w:bCs/>
          <w:i/>
          <w:iCs/>
          <w:spacing w:val="5"/>
          <w:sz w:val="20"/>
          <w:szCs w:val="20"/>
        </w:rPr>
        <w:t xml:space="preserve">"ARTÍCULO 4o. REINCORPORACIÓN AL TRABAJO. </w:t>
      </w:r>
      <w:r w:rsidRPr="00EF76F3">
        <w:rPr>
          <w:rFonts w:ascii="Arial Narrow" w:hAnsi="Arial Narrow" w:cs="Arial Narrow"/>
          <w:i/>
          <w:iCs/>
          <w:spacing w:val="5"/>
          <w:sz w:val="20"/>
          <w:szCs w:val="20"/>
        </w:rPr>
        <w:t xml:space="preserve">Al terminar el período de incapacidad temporal, los empleadores están obligados, si el trabajador recupera su capacidad de trabajo, a ubicarlo en el cargo que desempeñaba, o </w:t>
      </w:r>
      <w:r w:rsidRPr="00EF76F3">
        <w:rPr>
          <w:rFonts w:ascii="Arial Narrow" w:hAnsi="Arial Narrow" w:cs="Arial Narrow"/>
          <w:i/>
          <w:spacing w:val="5"/>
          <w:sz w:val="20"/>
          <w:szCs w:val="20"/>
        </w:rPr>
        <w:t xml:space="preserve">a </w:t>
      </w:r>
      <w:r w:rsidRPr="00EF76F3">
        <w:rPr>
          <w:rFonts w:ascii="Arial Narrow" w:hAnsi="Arial Narrow" w:cs="Arial Narrow"/>
          <w:i/>
          <w:iCs/>
          <w:spacing w:val="5"/>
          <w:sz w:val="20"/>
          <w:szCs w:val="20"/>
        </w:rPr>
        <w:t>reubicarlo en cualquier otro para el cual esté capacitado, de la misma categoría."</w:t>
      </w:r>
    </w:p>
    <w:p w:rsidR="00EF76F3" w:rsidRDefault="00EF76F3" w:rsidP="00EF76F3">
      <w:pPr>
        <w:kinsoku w:val="0"/>
        <w:overflowPunct w:val="0"/>
        <w:spacing w:before="120" w:line="269" w:lineRule="exact"/>
        <w:ind w:left="794" w:right="567"/>
        <w:jc w:val="both"/>
        <w:textAlignment w:val="baseline"/>
        <w:rPr>
          <w:rFonts w:ascii="Arial Narrow" w:hAnsi="Arial Narrow" w:cs="Arial Narrow"/>
          <w:i/>
          <w:iCs/>
          <w:sz w:val="20"/>
          <w:szCs w:val="20"/>
        </w:rPr>
      </w:pPr>
      <w:r w:rsidRPr="00EF76F3">
        <w:rPr>
          <w:rFonts w:ascii="Arial Narrow" w:hAnsi="Arial Narrow" w:cs="Arial Narrow"/>
          <w:b/>
          <w:bCs/>
          <w:i/>
          <w:iCs/>
          <w:sz w:val="20"/>
          <w:szCs w:val="20"/>
        </w:rPr>
        <w:t xml:space="preserve">"ARTÍCULO 80. REUBICACIÓN DEL TRABAJADOR. </w:t>
      </w:r>
      <w:r w:rsidRPr="00EF76F3">
        <w:rPr>
          <w:rFonts w:ascii="Arial Narrow" w:hAnsi="Arial Narrow" w:cs="Arial Narrow"/>
          <w:i/>
          <w:iCs/>
          <w:sz w:val="20"/>
          <w:szCs w:val="20"/>
        </w:rPr>
        <w:t xml:space="preserve">Los empleadores están obligados </w:t>
      </w:r>
      <w:r w:rsidRPr="00EF76F3">
        <w:rPr>
          <w:rFonts w:ascii="Arial Narrow" w:hAnsi="Arial Narrow" w:cs="Arial Narrow"/>
          <w:i/>
          <w:sz w:val="20"/>
          <w:szCs w:val="20"/>
        </w:rPr>
        <w:t xml:space="preserve">a </w:t>
      </w:r>
      <w:r w:rsidRPr="00EF76F3">
        <w:rPr>
          <w:rFonts w:ascii="Arial Narrow" w:hAnsi="Arial Narrow" w:cs="Arial Narrow"/>
          <w:i/>
          <w:iCs/>
          <w:sz w:val="20"/>
          <w:szCs w:val="20"/>
        </w:rPr>
        <w:t>ubicar al trabajador incapacitado parcialmente en el cargo que desempeñaba o a proporcionarle un trabajo compatible con sus capacidades y aptitudes, para lo cual deberán efectuar los movimientos de personal que sean necesarios."</w:t>
      </w:r>
    </w:p>
    <w:p w:rsidR="00EF76F3" w:rsidRPr="00EF76F3" w:rsidRDefault="00EF76F3" w:rsidP="00EF76F3">
      <w:pPr>
        <w:kinsoku w:val="0"/>
        <w:overflowPunct w:val="0"/>
        <w:spacing w:before="309" w:line="273" w:lineRule="exact"/>
        <w:jc w:val="both"/>
        <w:textAlignment w:val="baseline"/>
        <w:rPr>
          <w:rFonts w:ascii="Arial Narrow" w:hAnsi="Arial Narrow" w:cs="Arial Narrow"/>
          <w:sz w:val="22"/>
          <w:szCs w:val="22"/>
        </w:rPr>
      </w:pPr>
      <w:r w:rsidRPr="00EF76F3">
        <w:rPr>
          <w:rFonts w:ascii="Arial Narrow" w:hAnsi="Arial Narrow" w:cs="Arial Narrow"/>
          <w:sz w:val="22"/>
          <w:szCs w:val="22"/>
        </w:rPr>
        <w:t>La Honorable Corte Constitucional mediante varios fallos tales como T-263 de 2009, T-960 de 2009, T-269 de 2010, y T-554 de 2010, entre otras ha indicado como criterios mínimos que deben tener en cuenta el empleador o el Juez Constitucional para determinar si la reubicación laboral es viable:</w:t>
      </w:r>
    </w:p>
    <w:p w:rsidR="00EF76F3" w:rsidRPr="00EF76F3" w:rsidRDefault="00EF76F3" w:rsidP="00EF76F3">
      <w:pPr>
        <w:kinsoku w:val="0"/>
        <w:overflowPunct w:val="0"/>
        <w:spacing w:before="120" w:line="311" w:lineRule="exact"/>
        <w:ind w:left="794" w:right="567"/>
        <w:textAlignment w:val="baseline"/>
        <w:rPr>
          <w:rFonts w:ascii="Arial Narrow" w:hAnsi="Arial Narrow" w:cs="Arial Narrow"/>
          <w:i/>
          <w:iCs/>
          <w:spacing w:val="4"/>
          <w:sz w:val="20"/>
          <w:szCs w:val="20"/>
        </w:rPr>
      </w:pPr>
      <w:r w:rsidRPr="00EF76F3">
        <w:rPr>
          <w:rFonts w:ascii="Arial Narrow" w:hAnsi="Arial Narrow" w:cs="Arial Narrow"/>
          <w:bCs/>
          <w:i/>
          <w:iCs/>
          <w:spacing w:val="4"/>
          <w:sz w:val="20"/>
          <w:szCs w:val="20"/>
        </w:rPr>
        <w:t>"(i)</w:t>
      </w:r>
      <w:r w:rsidRPr="00EF76F3">
        <w:rPr>
          <w:rFonts w:ascii="Arial Narrow" w:hAnsi="Arial Narrow" w:cs="Arial Narrow"/>
          <w:b/>
          <w:bCs/>
          <w:i/>
          <w:iCs/>
          <w:spacing w:val="4"/>
          <w:sz w:val="20"/>
          <w:szCs w:val="20"/>
        </w:rPr>
        <w:t xml:space="preserve"> </w:t>
      </w:r>
      <w:r w:rsidRPr="00EF76F3">
        <w:rPr>
          <w:rFonts w:ascii="Arial Narrow" w:hAnsi="Arial Narrow" w:cs="Arial Narrow"/>
          <w:i/>
          <w:iCs/>
          <w:spacing w:val="4"/>
          <w:sz w:val="20"/>
          <w:szCs w:val="20"/>
        </w:rPr>
        <w:t>Gozar de todos los beneficios que se desprenden de la ejecución de su trabajo;</w:t>
      </w:r>
    </w:p>
    <w:p w:rsidR="00EF76F3" w:rsidRPr="00EF76F3" w:rsidRDefault="00EF76F3" w:rsidP="00EF76F3">
      <w:pPr>
        <w:kinsoku w:val="0"/>
        <w:overflowPunct w:val="0"/>
        <w:spacing w:before="120" w:line="233" w:lineRule="exact"/>
        <w:ind w:left="794" w:right="567"/>
        <w:jc w:val="both"/>
        <w:textAlignment w:val="baseline"/>
        <w:rPr>
          <w:rFonts w:ascii="Arial Narrow" w:hAnsi="Arial Narrow" w:cs="Arial Narrow"/>
          <w:i/>
          <w:iCs/>
          <w:sz w:val="20"/>
          <w:szCs w:val="20"/>
        </w:rPr>
      </w:pPr>
      <w:r w:rsidRPr="00EF76F3">
        <w:rPr>
          <w:rFonts w:ascii="Arial Narrow" w:hAnsi="Arial Narrow" w:cs="Arial Narrow"/>
          <w:bCs/>
          <w:i/>
          <w:iCs/>
          <w:sz w:val="20"/>
          <w:szCs w:val="20"/>
        </w:rPr>
        <w:t>(ii)</w:t>
      </w:r>
      <w:r w:rsidRPr="00EF76F3">
        <w:rPr>
          <w:rFonts w:ascii="Arial Narrow" w:hAnsi="Arial Narrow" w:cs="Arial Narrow"/>
          <w:b/>
          <w:bCs/>
          <w:i/>
          <w:iCs/>
          <w:sz w:val="20"/>
          <w:szCs w:val="20"/>
        </w:rPr>
        <w:t xml:space="preserve"> </w:t>
      </w:r>
      <w:r w:rsidRPr="00EF76F3">
        <w:rPr>
          <w:rFonts w:ascii="Arial Narrow" w:hAnsi="Arial Narrow" w:cs="Arial Narrow"/>
          <w:i/>
          <w:iCs/>
          <w:sz w:val="20"/>
          <w:szCs w:val="20"/>
        </w:rPr>
        <w:t xml:space="preserve">Permanecer en su </w:t>
      </w:r>
      <w:r w:rsidRPr="00EF76F3">
        <w:rPr>
          <w:rFonts w:ascii="Arial Narrow" w:hAnsi="Arial Narrow" w:cs="Arial Narrow"/>
          <w:i/>
          <w:sz w:val="20"/>
          <w:szCs w:val="20"/>
        </w:rPr>
        <w:t xml:space="preserve">cargo </w:t>
      </w:r>
      <w:r w:rsidRPr="00EF76F3">
        <w:rPr>
          <w:rFonts w:ascii="Arial Narrow" w:hAnsi="Arial Narrow" w:cs="Arial Narrow"/>
          <w:i/>
          <w:iCs/>
          <w:sz w:val="20"/>
          <w:szCs w:val="20"/>
        </w:rPr>
        <w:t>mientras no se configure una causal objetiva que justifique su desvinculación;</w:t>
      </w:r>
    </w:p>
    <w:p w:rsidR="00EF76F3" w:rsidRPr="00EF76F3" w:rsidRDefault="00EF76F3" w:rsidP="00EF76F3">
      <w:pPr>
        <w:kinsoku w:val="0"/>
        <w:overflowPunct w:val="0"/>
        <w:spacing w:before="120" w:line="261" w:lineRule="exact"/>
        <w:ind w:left="794" w:right="567"/>
        <w:jc w:val="both"/>
        <w:textAlignment w:val="baseline"/>
        <w:rPr>
          <w:rFonts w:ascii="Arial Narrow" w:hAnsi="Arial Narrow" w:cs="Arial Narrow"/>
          <w:i/>
          <w:iCs/>
          <w:sz w:val="20"/>
          <w:szCs w:val="20"/>
        </w:rPr>
      </w:pPr>
      <w:r w:rsidRPr="00EF76F3">
        <w:rPr>
          <w:rFonts w:ascii="Arial Narrow" w:hAnsi="Arial Narrow" w:cs="Arial Narrow"/>
          <w:i/>
          <w:iCs/>
          <w:sz w:val="20"/>
          <w:szCs w:val="20"/>
        </w:rPr>
        <w:t>(ii) Desempeñar trabajos y funciones acordes con sus condiciones de salud que le permitan acceder a los bienes y servicios necesarios para su subsistencia;</w:t>
      </w:r>
    </w:p>
    <w:p w:rsidR="00EF76F3" w:rsidRPr="00EF76F3" w:rsidRDefault="00EF76F3" w:rsidP="00EF76F3">
      <w:pPr>
        <w:widowControl w:val="0"/>
        <w:numPr>
          <w:ilvl w:val="0"/>
          <w:numId w:val="13"/>
        </w:numPr>
        <w:kinsoku w:val="0"/>
        <w:overflowPunct w:val="0"/>
        <w:spacing w:before="120" w:line="274" w:lineRule="exact"/>
        <w:ind w:left="794" w:right="567"/>
        <w:jc w:val="both"/>
        <w:textAlignment w:val="baseline"/>
        <w:rPr>
          <w:rFonts w:ascii="Arial Narrow" w:hAnsi="Arial Narrow" w:cs="Arial Narrow"/>
          <w:i/>
          <w:iCs/>
          <w:sz w:val="20"/>
          <w:szCs w:val="20"/>
          <w:u w:val="single"/>
        </w:rPr>
      </w:pPr>
      <w:r w:rsidRPr="00EF76F3">
        <w:rPr>
          <w:rFonts w:ascii="Arial Narrow" w:hAnsi="Arial Narrow" w:cs="Arial Narrow"/>
          <w:i/>
          <w:iCs/>
          <w:sz w:val="20"/>
          <w:szCs w:val="20"/>
          <w:u w:val="single"/>
        </w:rPr>
        <w:t>Obtener su reubicación laboral en un trabajo que tenga los mismos o mayores beneficios laborales al cargo que ocupaba antes, es decir, de ninguna manera el nuevo cargo podrá derivar en la violación de su dignidad o en la afectación de su dere</w:t>
      </w:r>
      <w:r>
        <w:rPr>
          <w:rFonts w:ascii="Arial Narrow" w:hAnsi="Arial Narrow" w:cs="Arial Narrow"/>
          <w:i/>
          <w:iCs/>
          <w:sz w:val="20"/>
          <w:szCs w:val="20"/>
          <w:u w:val="single"/>
        </w:rPr>
        <w:t>cho fundamental al mínimo vital;</w:t>
      </w:r>
    </w:p>
    <w:p w:rsidR="00EF76F3" w:rsidRPr="00EF76F3" w:rsidRDefault="00EF76F3" w:rsidP="00EF76F3">
      <w:pPr>
        <w:widowControl w:val="0"/>
        <w:numPr>
          <w:ilvl w:val="0"/>
          <w:numId w:val="14"/>
        </w:numPr>
        <w:kinsoku w:val="0"/>
        <w:overflowPunct w:val="0"/>
        <w:spacing w:before="120" w:line="300" w:lineRule="exact"/>
        <w:ind w:left="794" w:right="567"/>
        <w:jc w:val="both"/>
        <w:textAlignment w:val="baseline"/>
        <w:rPr>
          <w:rFonts w:ascii="Arial Narrow" w:hAnsi="Arial Narrow" w:cs="Arial Narrow"/>
          <w:i/>
          <w:iCs/>
          <w:spacing w:val="3"/>
          <w:sz w:val="20"/>
          <w:szCs w:val="20"/>
        </w:rPr>
      </w:pPr>
      <w:r w:rsidRPr="00EF76F3">
        <w:rPr>
          <w:rFonts w:ascii="Arial Narrow" w:hAnsi="Arial Narrow" w:cs="Arial Narrow"/>
          <w:i/>
          <w:iCs/>
          <w:spacing w:val="3"/>
          <w:sz w:val="20"/>
          <w:szCs w:val="20"/>
        </w:rPr>
        <w:t>Recibir la capacitación necesaria para el adecuado desempeño de las nuevas funciones;</w:t>
      </w:r>
    </w:p>
    <w:p w:rsidR="00EF76F3" w:rsidRPr="00EF76F3" w:rsidRDefault="00EF76F3" w:rsidP="00EF76F3">
      <w:pPr>
        <w:widowControl w:val="0"/>
        <w:numPr>
          <w:ilvl w:val="0"/>
          <w:numId w:val="14"/>
        </w:numPr>
        <w:kinsoku w:val="0"/>
        <w:overflowPunct w:val="0"/>
        <w:spacing w:before="120" w:line="270" w:lineRule="exact"/>
        <w:ind w:left="794" w:right="567"/>
        <w:jc w:val="both"/>
        <w:textAlignment w:val="baseline"/>
        <w:rPr>
          <w:rFonts w:ascii="Arial Narrow" w:hAnsi="Arial Narrow" w:cs="Arial Narrow"/>
          <w:i/>
          <w:iCs/>
          <w:sz w:val="20"/>
          <w:szCs w:val="20"/>
        </w:rPr>
      </w:pPr>
      <w:r w:rsidRPr="00EF76F3">
        <w:rPr>
          <w:rFonts w:ascii="Arial Narrow" w:hAnsi="Arial Narrow" w:cs="Arial Narrow"/>
          <w:i/>
          <w:iCs/>
          <w:sz w:val="20"/>
          <w:szCs w:val="20"/>
        </w:rPr>
        <w:lastRenderedPageBreak/>
        <w:t xml:space="preserve">Obtener de su empleador la información necesaria en </w:t>
      </w:r>
      <w:r w:rsidRPr="00EF76F3">
        <w:rPr>
          <w:rFonts w:ascii="Arial Narrow" w:hAnsi="Arial Narrow" w:cs="Arial Narrow"/>
          <w:i/>
          <w:sz w:val="20"/>
          <w:szCs w:val="20"/>
        </w:rPr>
        <w:t xml:space="preserve">caso </w:t>
      </w:r>
      <w:r w:rsidRPr="00EF76F3">
        <w:rPr>
          <w:rFonts w:ascii="Arial Narrow" w:hAnsi="Arial Narrow" w:cs="Arial Narrow"/>
          <w:i/>
          <w:iCs/>
          <w:sz w:val="20"/>
          <w:szCs w:val="20"/>
        </w:rPr>
        <w:t xml:space="preserve">de que su reubicación no sea posible, </w:t>
      </w:r>
      <w:r w:rsidRPr="00EF76F3">
        <w:rPr>
          <w:rFonts w:ascii="Arial Narrow" w:hAnsi="Arial Narrow" w:cs="Arial Narrow"/>
          <w:i/>
          <w:sz w:val="20"/>
          <w:szCs w:val="20"/>
        </w:rPr>
        <w:t xml:space="preserve">a </w:t>
      </w:r>
      <w:r w:rsidRPr="00EF76F3">
        <w:rPr>
          <w:rFonts w:ascii="Arial Narrow" w:hAnsi="Arial Narrow" w:cs="Arial Narrow"/>
          <w:i/>
          <w:iCs/>
          <w:sz w:val="20"/>
          <w:szCs w:val="20"/>
        </w:rPr>
        <w:t>fin de que pueda formularle las sol</w:t>
      </w:r>
      <w:r>
        <w:rPr>
          <w:rFonts w:ascii="Arial Narrow" w:hAnsi="Arial Narrow" w:cs="Arial Narrow"/>
          <w:i/>
          <w:iCs/>
          <w:sz w:val="20"/>
          <w:szCs w:val="20"/>
        </w:rPr>
        <w:t>uciones que estime convenientes[</w:t>
      </w:r>
      <w:r w:rsidRPr="00EF76F3">
        <w:rPr>
          <w:rFonts w:ascii="Arial Narrow" w:hAnsi="Arial Narrow" w:cs="Arial Narrow"/>
          <w:i/>
          <w:iCs/>
          <w:sz w:val="20"/>
          <w:szCs w:val="20"/>
        </w:rPr>
        <w:t>13]</w:t>
      </w:r>
    </w:p>
    <w:p w:rsidR="00EF76F3" w:rsidRDefault="00EF76F3" w:rsidP="00EF76F3">
      <w:pPr>
        <w:kinsoku w:val="0"/>
        <w:overflowPunct w:val="0"/>
        <w:spacing w:before="120" w:line="276" w:lineRule="exact"/>
        <w:ind w:left="709" w:right="567"/>
        <w:jc w:val="both"/>
        <w:textAlignment w:val="baseline"/>
        <w:rPr>
          <w:rFonts w:ascii="Arial Narrow" w:hAnsi="Arial Narrow" w:cs="Arial Narrow"/>
          <w:i/>
          <w:iCs/>
          <w:spacing w:val="5"/>
          <w:sz w:val="20"/>
          <w:szCs w:val="20"/>
        </w:rPr>
      </w:pPr>
      <w:r w:rsidRPr="00EF76F3">
        <w:rPr>
          <w:rFonts w:ascii="Arial Narrow" w:hAnsi="Arial Narrow" w:cs="Arial Narrow"/>
          <w:i/>
          <w:iCs/>
          <w:spacing w:val="5"/>
          <w:sz w:val="20"/>
          <w:szCs w:val="20"/>
        </w:rPr>
        <w:t>En conclusión, los criterios y presupuestos señalados anteriormente se encuentran afincados en el respeto de la dignidad humana y la materialización del principio de solidaridad, sumado a la necesidad de efectivizar las normas constitucionales y legales que protegen la estabilidad laboral reforzada de la población discapacitada, la cual tiene derecho a trabajar en condiciones de igualdad; lo anterior con el supremo fin de procurar disminuir el difuso proceso de exclusión y marginación que debe padecer, para así tratar de aminorar la carga que implica soportar su discapacidad." (Subrayado fuera de texto original)</w:t>
      </w:r>
    </w:p>
    <w:p w:rsidR="00EF76F3" w:rsidRDefault="00EF76F3" w:rsidP="00EF76F3">
      <w:pPr>
        <w:kinsoku w:val="0"/>
        <w:overflowPunct w:val="0"/>
        <w:spacing w:before="120" w:line="276" w:lineRule="exact"/>
        <w:jc w:val="both"/>
        <w:textAlignment w:val="baseline"/>
        <w:rPr>
          <w:rFonts w:ascii="Arial Narrow" w:hAnsi="Arial Narrow" w:cs="Arial Narrow"/>
          <w:iCs/>
          <w:spacing w:val="5"/>
          <w:sz w:val="22"/>
          <w:szCs w:val="22"/>
        </w:rPr>
      </w:pPr>
      <w:r w:rsidRPr="00EF76F3">
        <w:rPr>
          <w:rFonts w:ascii="Arial Narrow" w:hAnsi="Arial Narrow" w:cs="Arial Narrow"/>
          <w:iCs/>
          <w:spacing w:val="5"/>
          <w:sz w:val="22"/>
          <w:szCs w:val="22"/>
        </w:rPr>
        <w:t>En adición, la Corporación ha indicado mediante sentencia T-292 de 2011, Magistrado ponente: Luis Ernesto Vargas Silva, sobre el derecho a la reubicación laboral lo siguiente:</w:t>
      </w:r>
    </w:p>
    <w:p w:rsidR="00EF76F3" w:rsidRDefault="00EF76F3" w:rsidP="00EF76F3">
      <w:pPr>
        <w:kinsoku w:val="0"/>
        <w:overflowPunct w:val="0"/>
        <w:spacing w:before="237" w:line="279" w:lineRule="exact"/>
        <w:ind w:left="794" w:right="567"/>
        <w:jc w:val="both"/>
        <w:textAlignment w:val="baseline"/>
        <w:rPr>
          <w:rFonts w:ascii="Arial Narrow" w:hAnsi="Arial Narrow" w:cs="Arial Narrow"/>
          <w:i/>
          <w:iCs/>
          <w:spacing w:val="4"/>
          <w:sz w:val="20"/>
          <w:szCs w:val="20"/>
        </w:rPr>
      </w:pPr>
      <w:r w:rsidRPr="00EF76F3">
        <w:rPr>
          <w:rFonts w:ascii="Arial Narrow" w:hAnsi="Arial Narrow" w:cs="Arial Narrow"/>
          <w:i/>
          <w:iCs/>
          <w:spacing w:val="4"/>
          <w:sz w:val="20"/>
          <w:szCs w:val="20"/>
        </w:rPr>
        <w:t xml:space="preserve">"Esta corporación ha sostenido que en el derecho a la estabilidad laboral reforzada, cuando un trabajador se encuentre en una situación de debilidad manifiesta que le impidan desempeñar adecuadamente las funciones para las cuales fue contratado, debido </w:t>
      </w:r>
      <w:r w:rsidRPr="00EF76F3">
        <w:rPr>
          <w:rFonts w:ascii="Arial Narrow" w:hAnsi="Arial Narrow" w:cs="Arial Narrow"/>
          <w:i/>
          <w:spacing w:val="4"/>
          <w:sz w:val="20"/>
          <w:szCs w:val="20"/>
        </w:rPr>
        <w:t xml:space="preserve">a </w:t>
      </w:r>
      <w:r w:rsidRPr="00EF76F3">
        <w:rPr>
          <w:rFonts w:ascii="Arial Narrow" w:hAnsi="Arial Narrow" w:cs="Arial Narrow"/>
          <w:i/>
          <w:iCs/>
          <w:spacing w:val="4"/>
          <w:sz w:val="20"/>
          <w:szCs w:val="20"/>
        </w:rPr>
        <w:t xml:space="preserve">su estado de salud, tendrá derecho </w:t>
      </w:r>
      <w:r w:rsidRPr="00EF76F3">
        <w:rPr>
          <w:rFonts w:ascii="Arial Narrow" w:hAnsi="Arial Narrow" w:cs="Arial Narrow"/>
          <w:i/>
          <w:spacing w:val="4"/>
          <w:sz w:val="20"/>
          <w:szCs w:val="20"/>
        </w:rPr>
        <w:t xml:space="preserve">a </w:t>
      </w:r>
      <w:r w:rsidRPr="00EF76F3">
        <w:rPr>
          <w:rFonts w:ascii="Arial Narrow" w:hAnsi="Arial Narrow" w:cs="Arial Narrow"/>
          <w:i/>
          <w:iCs/>
          <w:spacing w:val="4"/>
          <w:sz w:val="20"/>
          <w:szCs w:val="20"/>
        </w:rPr>
        <w:t xml:space="preserve">la reubicación laboral. </w:t>
      </w:r>
      <w:r w:rsidRPr="00EF76F3">
        <w:rPr>
          <w:rFonts w:ascii="Arial Narrow" w:hAnsi="Arial Narrow" w:cs="Arial Narrow"/>
          <w:b/>
          <w:bCs/>
          <w:i/>
          <w:iCs/>
          <w:spacing w:val="4"/>
          <w:sz w:val="20"/>
          <w:szCs w:val="20"/>
        </w:rPr>
        <w:t xml:space="preserve">El derecho a la reubicación laboral constituye un medio para garantizar los derechos fundamentales de los disminuidos físicos, en donde "la conservación del empleo y el ejercicio de una actividad lucrativa a pesar de los padecimientos de salud, representa para el trabajador la posibilidad de vivir dignamente y satisfacer su mínimo vital". </w:t>
      </w:r>
      <w:r w:rsidRPr="00EF76F3">
        <w:rPr>
          <w:rFonts w:ascii="Arial Narrow" w:hAnsi="Arial Narrow" w:cs="Arial Narrow"/>
          <w:i/>
          <w:spacing w:val="4"/>
          <w:sz w:val="20"/>
          <w:szCs w:val="20"/>
        </w:rPr>
        <w:t xml:space="preserve">El derecho a </w:t>
      </w:r>
      <w:r w:rsidRPr="00EF76F3">
        <w:rPr>
          <w:rFonts w:ascii="Arial Narrow" w:hAnsi="Arial Narrow" w:cs="Arial Narrow"/>
          <w:i/>
          <w:iCs/>
          <w:spacing w:val="4"/>
          <w:sz w:val="20"/>
          <w:szCs w:val="20"/>
        </w:rPr>
        <w:t xml:space="preserve">la estabilidad laboral reforzada trae consigo </w:t>
      </w:r>
      <w:r w:rsidRPr="00EF76F3">
        <w:rPr>
          <w:rFonts w:ascii="Arial Narrow" w:hAnsi="Arial Narrow" w:cs="Arial Narrow"/>
          <w:i/>
          <w:spacing w:val="4"/>
          <w:sz w:val="20"/>
          <w:szCs w:val="20"/>
        </w:rPr>
        <w:t xml:space="preserve">el derecho a </w:t>
      </w:r>
      <w:r w:rsidRPr="00EF76F3">
        <w:rPr>
          <w:rFonts w:ascii="Arial Narrow" w:hAnsi="Arial Narrow" w:cs="Arial Narrow"/>
          <w:i/>
          <w:iCs/>
          <w:spacing w:val="4"/>
          <w:sz w:val="20"/>
          <w:szCs w:val="20"/>
        </w:rPr>
        <w:t xml:space="preserve">la reubicación, que implica la asignación en un cargo de igual </w:t>
      </w:r>
      <w:r w:rsidRPr="00EF76F3">
        <w:rPr>
          <w:rFonts w:ascii="Arial Narrow" w:hAnsi="Arial Narrow" w:cs="Arial Narrow"/>
          <w:i/>
          <w:spacing w:val="4"/>
          <w:sz w:val="20"/>
          <w:szCs w:val="20"/>
        </w:rPr>
        <w:t xml:space="preserve">o </w:t>
      </w:r>
      <w:r w:rsidRPr="00EF76F3">
        <w:rPr>
          <w:rFonts w:ascii="Arial Narrow" w:hAnsi="Arial Narrow" w:cs="Arial Narrow"/>
          <w:i/>
          <w:iCs/>
          <w:spacing w:val="4"/>
          <w:sz w:val="20"/>
          <w:szCs w:val="20"/>
        </w:rPr>
        <w:t>superiores beneficios laborales al que venía desempeñando, así como la capacitación para las nuevas funciones, con el Ánimo de proteger los derechos fundamentales del actor."</w:t>
      </w:r>
    </w:p>
    <w:p w:rsidR="00EF76F3" w:rsidRPr="00EF76F3" w:rsidRDefault="00EF76F3" w:rsidP="00EF76F3">
      <w:pPr>
        <w:kinsoku w:val="0"/>
        <w:overflowPunct w:val="0"/>
        <w:spacing w:beforeLines="120" w:before="288" w:line="285" w:lineRule="exact"/>
        <w:ind w:left="142"/>
        <w:jc w:val="both"/>
        <w:textAlignment w:val="baseline"/>
        <w:rPr>
          <w:rFonts w:ascii="Arial Narrow" w:hAnsi="Arial Narrow" w:cs="Arial Narrow"/>
          <w:spacing w:val="4"/>
          <w:sz w:val="22"/>
          <w:szCs w:val="22"/>
        </w:rPr>
      </w:pPr>
      <w:r w:rsidRPr="00EF76F3">
        <w:rPr>
          <w:rFonts w:ascii="Arial Narrow" w:hAnsi="Arial Narrow" w:cs="Arial Narrow"/>
          <w:spacing w:val="4"/>
          <w:sz w:val="22"/>
          <w:szCs w:val="22"/>
        </w:rPr>
        <w:t>Teniendo en cuenta que la reubicación laboral tiene relación estrecha con la estabilidad laboral reforzada se considera importante recordar que el artículo 26 de la Ley 361 de 1997, la Convención Interamericana para la eliminación de todas formas de discriminación contra las personas con discapacidad, aprobada por la Ley 762 de 2002 y las Sentencias C-531 del 10 de mayo de 2000, T-614 de 2011, T-050 de 2011, T-529 de 2011, T-225 de 2012 de la Corte Constitucional, disposiciones normativas y jurisprudenciales que consagran el fuero de discapacidad.</w:t>
      </w:r>
    </w:p>
    <w:p w:rsidR="00EF76F3" w:rsidRDefault="00EF76F3" w:rsidP="00EF76F3">
      <w:pPr>
        <w:kinsoku w:val="0"/>
        <w:overflowPunct w:val="0"/>
        <w:spacing w:beforeLines="120" w:before="288" w:line="282" w:lineRule="exact"/>
        <w:ind w:left="142"/>
        <w:jc w:val="both"/>
        <w:textAlignment w:val="baseline"/>
        <w:rPr>
          <w:rFonts w:ascii="Arial Narrow" w:hAnsi="Arial Narrow" w:cs="Arial Narrow"/>
          <w:spacing w:val="4"/>
          <w:sz w:val="22"/>
          <w:szCs w:val="22"/>
        </w:rPr>
      </w:pPr>
      <w:r w:rsidRPr="00EF76F3">
        <w:rPr>
          <w:rFonts w:ascii="Arial Narrow" w:hAnsi="Arial Narrow" w:cs="Arial Narrow"/>
          <w:spacing w:val="4"/>
          <w:sz w:val="22"/>
          <w:szCs w:val="22"/>
        </w:rPr>
        <w:t xml:space="preserve">En adición a la medida protectora y derecho de un trabajadora que por consecuencia de una disminución en su capacidad laboral deba ser reubicado laboralmente, debe tenerse presente que se encuentran amparados igualmente por el fuero de discapacidad, empero, antes de señalar de qué se trata el mencionado fuero, se indicará lo que entiende el legislador por discapacidad, para lo cual se citará el literal </w:t>
      </w:r>
      <w:r w:rsidRPr="00EF76F3">
        <w:rPr>
          <w:rFonts w:ascii="Arial Narrow" w:hAnsi="Arial Narrow" w:cs="Arial Narrow"/>
          <w:spacing w:val="4"/>
          <w:sz w:val="22"/>
          <w:szCs w:val="22"/>
          <w:vertAlign w:val="superscript"/>
        </w:rPr>
        <w:t>-</w:t>
      </w:r>
      <w:r w:rsidRPr="00EF76F3">
        <w:rPr>
          <w:rFonts w:ascii="Arial Narrow" w:hAnsi="Arial Narrow" w:cs="Arial Narrow"/>
          <w:spacing w:val="4"/>
          <w:sz w:val="22"/>
          <w:szCs w:val="22"/>
        </w:rPr>
        <w:t>13</w:t>
      </w:r>
      <w:r w:rsidRPr="00EF76F3">
        <w:rPr>
          <w:rFonts w:ascii="Arial Narrow" w:hAnsi="Arial Narrow" w:cs="Arial Narrow"/>
          <w:spacing w:val="4"/>
          <w:sz w:val="22"/>
          <w:szCs w:val="22"/>
          <w:vertAlign w:val="superscript"/>
        </w:rPr>
        <w:t>-</w:t>
      </w:r>
      <w:r w:rsidRPr="00EF76F3">
        <w:rPr>
          <w:rFonts w:ascii="Arial Narrow" w:hAnsi="Arial Narrow" w:cs="Arial Narrow"/>
          <w:spacing w:val="4"/>
          <w:sz w:val="22"/>
          <w:szCs w:val="22"/>
        </w:rPr>
        <w:t xml:space="preserve"> del artículo 7 del Decreto 917 de 1999, el cual reza:</w:t>
      </w:r>
    </w:p>
    <w:p w:rsidR="00EF76F3" w:rsidRPr="00EF76F3" w:rsidRDefault="00EF76F3" w:rsidP="00EF76F3">
      <w:pPr>
        <w:kinsoku w:val="0"/>
        <w:overflowPunct w:val="0"/>
        <w:spacing w:before="120" w:line="279" w:lineRule="exact"/>
        <w:ind w:left="794" w:right="567"/>
        <w:jc w:val="both"/>
        <w:textAlignment w:val="baseline"/>
        <w:rPr>
          <w:rFonts w:ascii="Arial Narrow" w:hAnsi="Arial Narrow" w:cs="Arial Narrow"/>
          <w:i/>
          <w:sz w:val="20"/>
          <w:szCs w:val="20"/>
        </w:rPr>
      </w:pPr>
      <w:r w:rsidRPr="00EF76F3">
        <w:rPr>
          <w:rFonts w:ascii="Arial Narrow" w:hAnsi="Arial Narrow" w:cs="Arial Narrow"/>
          <w:i/>
          <w:sz w:val="20"/>
          <w:szCs w:val="20"/>
        </w:rPr>
        <w:t xml:space="preserve">"Se </w:t>
      </w:r>
      <w:r w:rsidRPr="00EF76F3">
        <w:rPr>
          <w:rFonts w:ascii="Arial Narrow" w:hAnsi="Arial Narrow" w:cs="Arial Narrow"/>
          <w:i/>
          <w:iCs/>
          <w:sz w:val="20"/>
          <w:szCs w:val="20"/>
        </w:rPr>
        <w:t xml:space="preserve">entiende por Discapacidad toda restricción o ausencia de la capacidad de realizar una actividad en </w:t>
      </w:r>
      <w:r w:rsidRPr="00EF76F3">
        <w:rPr>
          <w:rFonts w:ascii="Arial Narrow" w:hAnsi="Arial Narrow" w:cs="Arial Narrow"/>
          <w:i/>
          <w:sz w:val="20"/>
          <w:szCs w:val="20"/>
        </w:rPr>
        <w:t xml:space="preserve">la </w:t>
      </w:r>
      <w:r w:rsidRPr="00EF76F3">
        <w:rPr>
          <w:rFonts w:ascii="Arial Narrow" w:hAnsi="Arial Narrow" w:cs="Arial Narrow"/>
          <w:i/>
          <w:iCs/>
          <w:sz w:val="20"/>
          <w:szCs w:val="20"/>
        </w:rPr>
        <w:t xml:space="preserve">forma o dentro del margen que se considera normal </w:t>
      </w:r>
      <w:r w:rsidRPr="00EF76F3">
        <w:rPr>
          <w:rFonts w:ascii="Arial Narrow" w:hAnsi="Arial Narrow" w:cs="Arial Narrow"/>
          <w:i/>
          <w:sz w:val="20"/>
          <w:szCs w:val="20"/>
        </w:rPr>
        <w:t xml:space="preserve">para </w:t>
      </w:r>
      <w:r w:rsidRPr="00EF76F3">
        <w:rPr>
          <w:rFonts w:ascii="Arial Narrow" w:hAnsi="Arial Narrow" w:cs="Arial Narrow"/>
          <w:i/>
          <w:iCs/>
          <w:sz w:val="20"/>
          <w:szCs w:val="20"/>
        </w:rPr>
        <w:t xml:space="preserve">un ser humano, producida </w:t>
      </w:r>
      <w:r w:rsidRPr="00EF76F3">
        <w:rPr>
          <w:rFonts w:ascii="Arial Narrow" w:hAnsi="Arial Narrow" w:cs="Arial Narrow"/>
          <w:i/>
          <w:sz w:val="20"/>
          <w:szCs w:val="20"/>
        </w:rPr>
        <w:t xml:space="preserve">por </w:t>
      </w:r>
      <w:r w:rsidRPr="00EF76F3">
        <w:rPr>
          <w:rFonts w:ascii="Arial Narrow" w:hAnsi="Arial Narrow" w:cs="Arial Narrow"/>
          <w:i/>
          <w:iCs/>
          <w:sz w:val="20"/>
          <w:szCs w:val="20"/>
        </w:rPr>
        <w:t xml:space="preserve">una deficiencia, y se </w:t>
      </w:r>
      <w:r w:rsidRPr="00EF76F3">
        <w:rPr>
          <w:rFonts w:ascii="Arial Narrow" w:hAnsi="Arial Narrow" w:cs="Arial Narrow"/>
          <w:i/>
          <w:sz w:val="20"/>
          <w:szCs w:val="20"/>
        </w:rPr>
        <w:t xml:space="preserve">caracteriza </w:t>
      </w:r>
      <w:r w:rsidRPr="00EF76F3">
        <w:rPr>
          <w:rFonts w:ascii="Arial Narrow" w:hAnsi="Arial Narrow" w:cs="Arial Narrow"/>
          <w:i/>
          <w:iCs/>
          <w:sz w:val="20"/>
          <w:szCs w:val="20"/>
        </w:rPr>
        <w:t xml:space="preserve">por excesos o insuficiencias en el desempeño y comportamiento en una actividad normal </w:t>
      </w:r>
      <w:r w:rsidRPr="00EF76F3">
        <w:rPr>
          <w:rFonts w:ascii="Arial Narrow" w:hAnsi="Arial Narrow" w:cs="Arial Narrow"/>
          <w:i/>
          <w:sz w:val="20"/>
          <w:szCs w:val="20"/>
        </w:rPr>
        <w:t xml:space="preserve">o </w:t>
      </w:r>
      <w:r w:rsidRPr="00EF76F3">
        <w:rPr>
          <w:rFonts w:ascii="Arial Narrow" w:hAnsi="Arial Narrow" w:cs="Arial Narrow"/>
          <w:i/>
          <w:iCs/>
          <w:sz w:val="20"/>
          <w:szCs w:val="20"/>
        </w:rPr>
        <w:t xml:space="preserve">rutinaria, los cuales pueden ser temporales </w:t>
      </w:r>
      <w:r w:rsidRPr="00EF76F3">
        <w:rPr>
          <w:rFonts w:ascii="Arial Narrow" w:hAnsi="Arial Narrow" w:cs="Arial Narrow"/>
          <w:i/>
          <w:sz w:val="20"/>
          <w:szCs w:val="20"/>
        </w:rPr>
        <w:t xml:space="preserve">o </w:t>
      </w:r>
      <w:r w:rsidRPr="00EF76F3">
        <w:rPr>
          <w:rFonts w:ascii="Arial Narrow" w:hAnsi="Arial Narrow" w:cs="Arial Narrow"/>
          <w:i/>
          <w:iCs/>
          <w:sz w:val="20"/>
          <w:szCs w:val="20"/>
        </w:rPr>
        <w:t xml:space="preserve">permanentes, reversibles o irreversibles, </w:t>
      </w:r>
      <w:r w:rsidRPr="00EF76F3">
        <w:rPr>
          <w:rFonts w:ascii="Arial Narrow" w:hAnsi="Arial Narrow" w:cs="Arial Narrow"/>
          <w:i/>
          <w:sz w:val="20"/>
          <w:szCs w:val="20"/>
        </w:rPr>
        <w:t xml:space="preserve">y progresivos o </w:t>
      </w:r>
      <w:r w:rsidRPr="00EF76F3">
        <w:rPr>
          <w:rFonts w:ascii="Arial Narrow" w:hAnsi="Arial Narrow" w:cs="Arial Narrow"/>
          <w:i/>
          <w:iCs/>
          <w:sz w:val="20"/>
          <w:szCs w:val="20"/>
        </w:rPr>
        <w:t xml:space="preserve">regresivos. Representa la objetivación de la deficiencia y por tanto, refleja alteraciones al nivel de la </w:t>
      </w:r>
      <w:r w:rsidRPr="00EF76F3">
        <w:rPr>
          <w:rFonts w:ascii="Arial Narrow" w:hAnsi="Arial Narrow" w:cs="Arial Narrow"/>
          <w:i/>
          <w:sz w:val="20"/>
          <w:szCs w:val="20"/>
        </w:rPr>
        <w:t>persona."</w:t>
      </w:r>
    </w:p>
    <w:p w:rsidR="00EF76F3" w:rsidRDefault="00EF76F3" w:rsidP="00EF76F3">
      <w:pPr>
        <w:kinsoku w:val="0"/>
        <w:overflowPunct w:val="0"/>
        <w:spacing w:before="120" w:line="279" w:lineRule="exact"/>
        <w:jc w:val="both"/>
        <w:textAlignment w:val="baseline"/>
        <w:rPr>
          <w:rFonts w:ascii="Arial Narrow" w:hAnsi="Arial Narrow" w:cs="Arial Narrow"/>
          <w:sz w:val="22"/>
          <w:szCs w:val="22"/>
        </w:rPr>
      </w:pPr>
      <w:r w:rsidRPr="00EF76F3">
        <w:rPr>
          <w:rFonts w:ascii="Arial Narrow" w:hAnsi="Arial Narrow" w:cs="Arial Narrow"/>
          <w:sz w:val="22"/>
          <w:szCs w:val="22"/>
        </w:rPr>
        <w:lastRenderedPageBreak/>
        <w:t>Ahora bien, el fuero de discapacidad consiste en la protección especial de estabilidad laboral reforzada a la que el trabajador que padece de una discapacidad o alguna limitación física tiene derecho de acuerdo con los artículos 13, 25, 47 y 54 de la Constitución Política y de conformidad con e</w:t>
      </w:r>
      <w:r>
        <w:rPr>
          <w:rFonts w:ascii="Arial Narrow" w:hAnsi="Arial Narrow" w:cs="Arial Narrow"/>
          <w:sz w:val="22"/>
          <w:szCs w:val="22"/>
        </w:rPr>
        <w:t>l artículo 26 de la Ley 361 de 19</w:t>
      </w:r>
      <w:r w:rsidRPr="00EF76F3">
        <w:rPr>
          <w:rFonts w:ascii="Arial Narrow" w:hAnsi="Arial Narrow" w:cs="Arial Narrow"/>
          <w:sz w:val="22"/>
          <w:szCs w:val="22"/>
        </w:rPr>
        <w:t>97 que reza</w:t>
      </w:r>
      <w:r>
        <w:rPr>
          <w:rFonts w:ascii="Arial Narrow" w:hAnsi="Arial Narrow" w:cs="Arial Narrow"/>
          <w:sz w:val="22"/>
          <w:szCs w:val="22"/>
        </w:rPr>
        <w:t xml:space="preserve">: </w:t>
      </w:r>
    </w:p>
    <w:p w:rsidR="00EF76F3" w:rsidRPr="00EF76F3" w:rsidRDefault="00EF76F3" w:rsidP="00EF76F3">
      <w:pPr>
        <w:kinsoku w:val="0"/>
        <w:overflowPunct w:val="0"/>
        <w:spacing w:before="120" w:line="279" w:lineRule="exact"/>
        <w:ind w:left="709" w:right="567"/>
        <w:jc w:val="both"/>
        <w:textAlignment w:val="baseline"/>
        <w:rPr>
          <w:rFonts w:ascii="Arial Narrow" w:hAnsi="Arial Narrow" w:cs="Arial Narrow"/>
          <w:i/>
          <w:iCs/>
          <w:sz w:val="20"/>
          <w:szCs w:val="20"/>
        </w:rPr>
      </w:pPr>
      <w:r w:rsidRPr="00EF76F3">
        <w:rPr>
          <w:rFonts w:ascii="Arial Narrow" w:hAnsi="Arial Narrow" w:cs="Arial Narrow"/>
          <w:i/>
          <w:iCs/>
          <w:sz w:val="20"/>
          <w:szCs w:val="20"/>
        </w:rPr>
        <w:t>"NO DISCRIMINACIÓN A PERSONA EN SITUACIÓN DE DISCAPAC1DAD. En ningún caso la limitación de una persona, podrá ser motivo para obstaculizar una vinculación laboral, a menos que</w:t>
      </w:r>
      <w:r>
        <w:rPr>
          <w:rFonts w:ascii="Arial Narrow" w:hAnsi="Arial Narrow" w:cs="Arial Narrow"/>
          <w:i/>
          <w:iCs/>
          <w:sz w:val="20"/>
          <w:szCs w:val="20"/>
        </w:rPr>
        <w:t xml:space="preserve"> </w:t>
      </w:r>
      <w:r w:rsidRPr="00EF76F3">
        <w:rPr>
          <w:rFonts w:ascii="Arial Narrow" w:hAnsi="Arial Narrow" w:cs="Arial Narrow"/>
          <w:i/>
          <w:iCs/>
          <w:sz w:val="20"/>
          <w:szCs w:val="20"/>
        </w:rPr>
        <w:t>dicha limitación sea claramente demostrada com</w:t>
      </w:r>
      <w:r>
        <w:rPr>
          <w:rFonts w:ascii="Arial Narrow" w:hAnsi="Arial Narrow" w:cs="Arial Narrow"/>
          <w:i/>
          <w:iCs/>
          <w:sz w:val="20"/>
          <w:szCs w:val="20"/>
        </w:rPr>
        <w:t xml:space="preserve">o incompatible e insuperable en </w:t>
      </w:r>
      <w:r w:rsidRPr="00EF76F3">
        <w:rPr>
          <w:rFonts w:ascii="Arial Narrow" w:hAnsi="Arial Narrow" w:cs="Arial Narrow"/>
          <w:i/>
          <w:iCs/>
          <w:sz w:val="20"/>
          <w:szCs w:val="20"/>
        </w:rPr>
        <w:t>el cargo</w:t>
      </w:r>
      <w:r>
        <w:rPr>
          <w:rFonts w:ascii="Arial Narrow" w:hAnsi="Arial Narrow" w:cs="Arial Narrow"/>
          <w:i/>
          <w:iCs/>
          <w:sz w:val="20"/>
          <w:szCs w:val="20"/>
        </w:rPr>
        <w:t xml:space="preserve"> </w:t>
      </w:r>
      <w:r w:rsidRPr="00EF76F3">
        <w:rPr>
          <w:rFonts w:ascii="Arial Narrow" w:hAnsi="Arial Narrow" w:cs="Arial Narrow"/>
          <w:i/>
          <w:iCs/>
          <w:sz w:val="20"/>
          <w:szCs w:val="20"/>
        </w:rPr>
        <w:t>que se va a desempeñar. Así mismo, ninguna persona limitada podrá ser despedida o su contrato terminado por razón de su limitación, salvo que medie autorización de la oficina de</w:t>
      </w:r>
      <w:r>
        <w:rPr>
          <w:rFonts w:ascii="Arial Narrow" w:hAnsi="Arial Narrow" w:cs="Arial Narrow"/>
          <w:i/>
          <w:iCs/>
          <w:sz w:val="20"/>
          <w:szCs w:val="20"/>
        </w:rPr>
        <w:t xml:space="preserve"> </w:t>
      </w:r>
      <w:r w:rsidRPr="00EF76F3">
        <w:rPr>
          <w:rFonts w:ascii="Arial Narrow" w:hAnsi="Arial Narrow" w:cs="Arial Narrow"/>
          <w:i/>
          <w:iCs/>
          <w:sz w:val="20"/>
          <w:szCs w:val="20"/>
        </w:rPr>
        <w:t>Trabajo.</w:t>
      </w:r>
    </w:p>
    <w:p w:rsidR="00EF76F3" w:rsidRPr="00EF76F3" w:rsidRDefault="00EF76F3" w:rsidP="00EF76F3">
      <w:pPr>
        <w:kinsoku w:val="0"/>
        <w:overflowPunct w:val="0"/>
        <w:spacing w:before="120" w:line="279" w:lineRule="exact"/>
        <w:ind w:left="709" w:right="567"/>
        <w:jc w:val="both"/>
        <w:textAlignment w:val="baseline"/>
        <w:rPr>
          <w:rFonts w:ascii="Arial Narrow" w:hAnsi="Arial Narrow" w:cs="Arial Narrow"/>
          <w:i/>
          <w:sz w:val="20"/>
          <w:szCs w:val="20"/>
        </w:rPr>
      </w:pPr>
      <w:r w:rsidRPr="00EF76F3">
        <w:rPr>
          <w:rFonts w:ascii="Arial Narrow" w:hAnsi="Arial Narrow" w:cs="Arial Narrow"/>
          <w:i/>
          <w:iCs/>
          <w:sz w:val="20"/>
          <w:szCs w:val="20"/>
        </w:rPr>
        <w:t>En este sentido, el empleador está imposibilitado para despedir a un trabajador por razón de su discapacidad o limitación física, y en caso de un despido por su condición de salud, éste se considerará ineficaz. Por lo cual, debe contar con la autorización del Ministerio del Trabajo para poder despedirlo por una justa causa bien sea porque incurrió en una conducta establecida en el Reglamento Interno de Trabajo, en el Código de Higiene y Seguridad Industrial, previo agotamiento de un proceso disciplinario interno preservando el principio de un debido proceso."</w:t>
      </w:r>
    </w:p>
    <w:p w:rsidR="00EF76F3" w:rsidRDefault="00EF76F3" w:rsidP="00EF76F3">
      <w:pPr>
        <w:kinsoku w:val="0"/>
        <w:overflowPunct w:val="0"/>
        <w:spacing w:before="120" w:line="282" w:lineRule="exact"/>
        <w:ind w:left="142"/>
        <w:jc w:val="both"/>
        <w:textAlignment w:val="baseline"/>
        <w:rPr>
          <w:rFonts w:ascii="Arial Narrow" w:hAnsi="Arial Narrow" w:cs="Arial Narrow"/>
          <w:sz w:val="22"/>
          <w:szCs w:val="22"/>
        </w:rPr>
      </w:pPr>
      <w:r w:rsidRPr="00EF76F3">
        <w:rPr>
          <w:rFonts w:ascii="Arial Narrow" w:hAnsi="Arial Narrow" w:cs="Arial Narrow"/>
          <w:sz w:val="22"/>
          <w:szCs w:val="22"/>
        </w:rPr>
        <w:t>Dicho en otras palabras, el despido de un trabajador por razón discriminatoria con base en su mal condición de salud encontrándose limitado o discapacitado no produce efecto jurídico alguno. Y en caso de que se quiera atender a una causa objetiva consagrada como justa que el empleador pretendiese alegar en función del despido, para que éste sea procedente, siempre debe contar con la autorización del Inspector del Trabajo.</w:t>
      </w:r>
    </w:p>
    <w:p w:rsidR="00EF76F3" w:rsidRPr="00EF76F3" w:rsidRDefault="00EF76F3" w:rsidP="00EF76F3">
      <w:pPr>
        <w:kinsoku w:val="0"/>
        <w:overflowPunct w:val="0"/>
        <w:spacing w:before="120" w:line="282" w:lineRule="exact"/>
        <w:ind w:left="142"/>
        <w:jc w:val="both"/>
        <w:textAlignment w:val="baseline"/>
        <w:rPr>
          <w:rFonts w:ascii="Arial Narrow" w:hAnsi="Arial Narrow" w:cs="Arial Narrow"/>
          <w:sz w:val="22"/>
          <w:szCs w:val="22"/>
        </w:rPr>
      </w:pPr>
      <w:r w:rsidRPr="00EF76F3">
        <w:rPr>
          <w:rFonts w:ascii="Arial Narrow" w:hAnsi="Arial Narrow" w:cs="Arial Narrow"/>
          <w:sz w:val="22"/>
          <w:szCs w:val="22"/>
        </w:rPr>
        <w:t>Así pues, no es posible desmejorar en sus condiciones laborales y mucho menos despedir a un trabajador que padezca alguna disminución física o que se encuentre incapacitado parcialmente en razón a su condición de salud, pues, ello resultaría discriminatorio a la luz de la Ley 361 de 1997.</w:t>
      </w:r>
    </w:p>
    <w:p w:rsidR="00EF76F3" w:rsidRPr="00EF76F3" w:rsidRDefault="00EF76F3" w:rsidP="00EF76F3">
      <w:pPr>
        <w:kinsoku w:val="0"/>
        <w:overflowPunct w:val="0"/>
        <w:spacing w:before="120" w:line="282" w:lineRule="exact"/>
        <w:ind w:left="142"/>
        <w:jc w:val="both"/>
        <w:textAlignment w:val="baseline"/>
        <w:rPr>
          <w:rFonts w:ascii="Arial Narrow" w:hAnsi="Arial Narrow" w:cs="Arial Narrow"/>
          <w:b/>
          <w:sz w:val="22"/>
          <w:szCs w:val="22"/>
          <w:u w:val="single"/>
        </w:rPr>
      </w:pPr>
      <w:r w:rsidRPr="00EF76F3">
        <w:rPr>
          <w:rFonts w:ascii="Arial Narrow" w:hAnsi="Arial Narrow" w:cs="Arial Narrow"/>
          <w:b/>
          <w:sz w:val="22"/>
          <w:szCs w:val="22"/>
          <w:u w:val="single"/>
        </w:rPr>
        <w:t>CONCLUSIÓN</w:t>
      </w:r>
    </w:p>
    <w:p w:rsidR="00EF76F3" w:rsidRPr="00EF76F3" w:rsidRDefault="00EF76F3" w:rsidP="00EF76F3">
      <w:pPr>
        <w:kinsoku w:val="0"/>
        <w:overflowPunct w:val="0"/>
        <w:spacing w:before="120" w:line="282" w:lineRule="exact"/>
        <w:ind w:left="142"/>
        <w:jc w:val="both"/>
        <w:textAlignment w:val="baseline"/>
        <w:rPr>
          <w:rFonts w:ascii="Arial Narrow" w:hAnsi="Arial Narrow" w:cs="Arial Narrow"/>
          <w:sz w:val="22"/>
          <w:szCs w:val="22"/>
        </w:rPr>
      </w:pPr>
      <w:r w:rsidRPr="00EF76F3">
        <w:rPr>
          <w:rFonts w:ascii="Arial Narrow" w:hAnsi="Arial Narrow" w:cs="Arial Narrow"/>
          <w:sz w:val="22"/>
          <w:szCs w:val="22"/>
        </w:rPr>
        <w:t>Teniendo en cuenta lo expuesto, esta Oficina entendería que en el caso la reubicación laboral del trabajador aludido en el escrito de consulta conllevaría la reincorporación al trabajo iniciando labores en un cargo diferente al que previamente a la contingencia venía desempeñando cuyas funciones se adapten mejor a su estado físico y condición de salud actual.</w:t>
      </w:r>
    </w:p>
    <w:p w:rsidR="00EF76F3" w:rsidRPr="00EF76F3" w:rsidRDefault="00EF76F3" w:rsidP="00EF76F3">
      <w:pPr>
        <w:kinsoku w:val="0"/>
        <w:overflowPunct w:val="0"/>
        <w:spacing w:before="120" w:line="282" w:lineRule="exact"/>
        <w:ind w:left="142"/>
        <w:jc w:val="both"/>
        <w:textAlignment w:val="baseline"/>
        <w:rPr>
          <w:rFonts w:ascii="Arial Narrow" w:hAnsi="Arial Narrow" w:cs="Arial Narrow"/>
          <w:sz w:val="22"/>
          <w:szCs w:val="22"/>
        </w:rPr>
      </w:pPr>
      <w:r w:rsidRPr="00EF76F3">
        <w:rPr>
          <w:rFonts w:ascii="Arial Narrow" w:hAnsi="Arial Narrow" w:cs="Arial Narrow"/>
          <w:sz w:val="22"/>
          <w:szCs w:val="22"/>
        </w:rPr>
        <w:t>Empero, debe resaltarse que en todo caso la reubicación laboral de un trabajador efectuada por un empleador, no podrá desmejorar el salario pactado en el contrato de trabajo vigente, pues, debe ofrecerle los mismos, iguales o superiores beneficios que antiguo cargo.</w:t>
      </w:r>
    </w:p>
    <w:p w:rsidR="00EF76F3" w:rsidRDefault="00EF76F3" w:rsidP="00EF76F3">
      <w:pPr>
        <w:kinsoku w:val="0"/>
        <w:overflowPunct w:val="0"/>
        <w:spacing w:before="120" w:line="282" w:lineRule="exact"/>
        <w:ind w:left="142"/>
        <w:jc w:val="both"/>
        <w:textAlignment w:val="baseline"/>
        <w:rPr>
          <w:rFonts w:ascii="Arial Narrow" w:hAnsi="Arial Narrow" w:cs="Arial Narrow"/>
          <w:sz w:val="22"/>
          <w:szCs w:val="22"/>
        </w:rPr>
      </w:pPr>
      <w:r w:rsidRPr="00EF76F3">
        <w:rPr>
          <w:rFonts w:ascii="Arial Narrow" w:hAnsi="Arial Narrow" w:cs="Arial Narrow"/>
          <w:sz w:val="22"/>
          <w:szCs w:val="22"/>
        </w:rPr>
        <w:t>Por ende, si las partes de la relación jurídico laboral habían pacta un salario a destajo, y de otro lado el trabajador ostenta el derecho a la reubicación laboral tal como la ha indicado la jurisprudencia constitucional en aras de conservar su empleo ejerciendo una actividad lucrativa a pesar de los padecimientos de salud lo cual le representa la posibilidad de vivir dignamente y satisfacer su mínimo vital,</w:t>
      </w:r>
      <w:r>
        <w:rPr>
          <w:rFonts w:ascii="Arial Narrow" w:hAnsi="Arial Narrow" w:cs="Arial Narrow"/>
          <w:sz w:val="22"/>
          <w:szCs w:val="22"/>
        </w:rPr>
        <w:t xml:space="preserve"> m</w:t>
      </w:r>
      <w:r w:rsidRPr="00EF76F3">
        <w:rPr>
          <w:rFonts w:ascii="Arial Narrow" w:hAnsi="Arial Narrow" w:cs="Arial Narrow"/>
          <w:sz w:val="22"/>
          <w:szCs w:val="22"/>
        </w:rPr>
        <w:t>al podría desmejorarse la remuneración inicialmente fijada.</w:t>
      </w:r>
    </w:p>
    <w:p w:rsidR="003F7B1D" w:rsidRDefault="003F7B1D" w:rsidP="00EF76F3">
      <w:pPr>
        <w:kinsoku w:val="0"/>
        <w:overflowPunct w:val="0"/>
        <w:spacing w:before="120" w:line="282" w:lineRule="exact"/>
        <w:ind w:left="142"/>
        <w:jc w:val="both"/>
        <w:textAlignment w:val="baseline"/>
        <w:rPr>
          <w:rFonts w:ascii="Arial Narrow" w:hAnsi="Arial Narrow" w:cs="Arial Narrow"/>
          <w:sz w:val="22"/>
          <w:szCs w:val="22"/>
        </w:rPr>
      </w:pPr>
    </w:p>
    <w:p w:rsidR="003F7B1D" w:rsidRDefault="003F7B1D" w:rsidP="00EF76F3">
      <w:pPr>
        <w:kinsoku w:val="0"/>
        <w:overflowPunct w:val="0"/>
        <w:spacing w:before="120" w:line="282" w:lineRule="exact"/>
        <w:ind w:left="142"/>
        <w:jc w:val="both"/>
        <w:textAlignment w:val="baseline"/>
        <w:rPr>
          <w:rFonts w:ascii="Arial Narrow" w:hAnsi="Arial Narrow" w:cs="Arial Narrow"/>
          <w:sz w:val="22"/>
          <w:szCs w:val="22"/>
        </w:rPr>
      </w:pPr>
    </w:p>
    <w:p w:rsidR="00EF76F3" w:rsidRPr="00EF76F3" w:rsidRDefault="00EF76F3" w:rsidP="00EF76F3">
      <w:pPr>
        <w:kinsoku w:val="0"/>
        <w:overflowPunct w:val="0"/>
        <w:spacing w:before="120" w:line="282" w:lineRule="exact"/>
        <w:ind w:left="142"/>
        <w:jc w:val="both"/>
        <w:textAlignment w:val="baseline"/>
        <w:rPr>
          <w:rFonts w:ascii="Arial Narrow" w:hAnsi="Arial Narrow" w:cs="Arial Narrow"/>
          <w:sz w:val="22"/>
          <w:szCs w:val="22"/>
        </w:rPr>
      </w:pPr>
      <w:r w:rsidRPr="00EF76F3">
        <w:rPr>
          <w:rFonts w:ascii="Arial Narrow" w:hAnsi="Arial Narrow" w:cs="Arial Narrow"/>
          <w:sz w:val="22"/>
          <w:szCs w:val="22"/>
        </w:rPr>
        <w:lastRenderedPageBreak/>
        <w:t>Así</w:t>
      </w:r>
      <w:r>
        <w:rPr>
          <w:rFonts w:ascii="Arial Narrow" w:hAnsi="Arial Narrow" w:cs="Arial Narrow"/>
          <w:sz w:val="22"/>
          <w:szCs w:val="22"/>
        </w:rPr>
        <w:t xml:space="preserve"> </w:t>
      </w:r>
      <w:r w:rsidRPr="00EF76F3">
        <w:rPr>
          <w:rFonts w:ascii="Arial Narrow" w:hAnsi="Arial Narrow" w:cs="Arial Narrow"/>
          <w:sz w:val="22"/>
          <w:szCs w:val="22"/>
        </w:rPr>
        <w:t>las cosas, el empleador debería realizar las modificaciones necesarias, en la planta de personal y en el contrato específicamente respecto a la modalidad del salario, para que el trabajador incapacitado permanentemente de manera parcial quien devengaba un salario a destajo antes de padecer la contingencia del caso al ser reubicado no le sea afectado su mínimo vital ni disminuya sus ingresos</w:t>
      </w:r>
      <w:r>
        <w:rPr>
          <w:rFonts w:ascii="Arial Narrow" w:hAnsi="Arial Narrow" w:cs="Arial Narrow"/>
          <w:sz w:val="22"/>
          <w:szCs w:val="22"/>
        </w:rPr>
        <w:t xml:space="preserve"> </w:t>
      </w:r>
      <w:r w:rsidRPr="00EF76F3">
        <w:rPr>
          <w:rFonts w:ascii="Arial Narrow" w:hAnsi="Arial Narrow" w:cs="Arial Narrow"/>
          <w:sz w:val="22"/>
          <w:szCs w:val="22"/>
        </w:rPr>
        <w:t>anteriores.</w:t>
      </w:r>
    </w:p>
    <w:p w:rsidR="00DD2134" w:rsidRPr="00DD2134" w:rsidRDefault="00EF76F3" w:rsidP="003F7B1D">
      <w:pPr>
        <w:kinsoku w:val="0"/>
        <w:overflowPunct w:val="0"/>
        <w:spacing w:before="120" w:line="282" w:lineRule="exact"/>
        <w:ind w:left="142"/>
        <w:jc w:val="both"/>
        <w:textAlignment w:val="baseline"/>
        <w:rPr>
          <w:rFonts w:ascii="Arial Narrow" w:hAnsi="Arial Narrow" w:cs="Arial Narrow"/>
          <w:iCs/>
          <w:sz w:val="22"/>
          <w:szCs w:val="22"/>
        </w:rPr>
      </w:pPr>
      <w:r w:rsidRPr="00EF76F3">
        <w:rPr>
          <w:rFonts w:ascii="Arial Narrow" w:hAnsi="Arial Narrow" w:cs="Arial Narrow"/>
          <w:sz w:val="22"/>
          <w:szCs w:val="22"/>
        </w:rPr>
        <w:t>La presente consulta, se absuelve en los términos del artículo 28 del Código de Procedimiento Administrativo y de lo Contencioso Administrativo, en virtud del cual las respuestas dadas no serán de obligatorio cumplimiento o ejecución, constituyéndose simplemente en un criterio orientador.</w:t>
      </w:r>
    </w:p>
    <w:p w:rsidR="006A6CC7" w:rsidRDefault="006A6CC7" w:rsidP="00C62661">
      <w:pPr>
        <w:ind w:right="47"/>
        <w:jc w:val="both"/>
        <w:outlineLvl w:val="0"/>
        <w:rPr>
          <w:rFonts w:ascii="Arial Narrow" w:hAnsi="Arial Narrow" w:cs="Arial"/>
        </w:rPr>
      </w:pPr>
    </w:p>
    <w:p w:rsidR="00C62661" w:rsidRPr="008A7BA0" w:rsidRDefault="00C62661" w:rsidP="00C62661">
      <w:pPr>
        <w:ind w:right="47"/>
        <w:jc w:val="both"/>
        <w:outlineLvl w:val="0"/>
        <w:rPr>
          <w:rFonts w:ascii="Arial Narrow" w:hAnsi="Arial Narrow" w:cs="Arial"/>
        </w:rPr>
      </w:pPr>
      <w:r w:rsidRPr="008A7BA0">
        <w:rPr>
          <w:rFonts w:ascii="Arial Narrow" w:hAnsi="Arial Narrow" w:cs="Arial"/>
        </w:rPr>
        <w:t xml:space="preserve">Cordialmente, </w:t>
      </w:r>
    </w:p>
    <w:p w:rsidR="000F3A96" w:rsidRDefault="00DD2134" w:rsidP="00C62661">
      <w:pPr>
        <w:ind w:right="47"/>
        <w:jc w:val="both"/>
        <w:outlineLvl w:val="0"/>
        <w:rPr>
          <w:rFonts w:ascii="Arial Narrow" w:hAnsi="Arial Narrow" w:cs="Arial"/>
        </w:rPr>
      </w:pPr>
      <w:r>
        <w:rPr>
          <w:rFonts w:ascii="Arial Narrow" w:hAnsi="Arial Narrow" w:cs="Arial"/>
        </w:rPr>
        <w:t>(Firma en el documento original)</w:t>
      </w:r>
    </w:p>
    <w:p w:rsidR="000F3A96" w:rsidRPr="008A7BA0" w:rsidRDefault="000F3A96" w:rsidP="00C62661">
      <w:pPr>
        <w:ind w:right="47"/>
        <w:jc w:val="both"/>
        <w:outlineLvl w:val="0"/>
        <w:rPr>
          <w:rFonts w:ascii="Arial Narrow" w:hAnsi="Arial Narrow" w:cs="Arial"/>
        </w:rPr>
      </w:pPr>
    </w:p>
    <w:p w:rsidR="00C62661" w:rsidRPr="008A7BA0" w:rsidRDefault="00C62661" w:rsidP="00C62661">
      <w:pPr>
        <w:ind w:right="47"/>
        <w:jc w:val="both"/>
        <w:outlineLvl w:val="0"/>
        <w:rPr>
          <w:rFonts w:ascii="Arial Narrow" w:hAnsi="Arial Narrow" w:cs="Arial"/>
          <w:b/>
        </w:rPr>
      </w:pPr>
      <w:r w:rsidRPr="008A7BA0">
        <w:rPr>
          <w:rFonts w:ascii="Arial Narrow" w:hAnsi="Arial Narrow" w:cs="Arial"/>
          <w:b/>
        </w:rPr>
        <w:t>ANDREA PATRICIA CAMACHO FONSECA</w:t>
      </w:r>
    </w:p>
    <w:p w:rsidR="00C62661" w:rsidRDefault="00C62661" w:rsidP="00C62661">
      <w:pPr>
        <w:ind w:right="47"/>
        <w:jc w:val="both"/>
        <w:rPr>
          <w:rFonts w:ascii="Arial Narrow" w:hAnsi="Arial Narrow" w:cs="Arial"/>
        </w:rPr>
      </w:pPr>
      <w:r w:rsidRPr="008A7BA0">
        <w:rPr>
          <w:rFonts w:ascii="Arial Narrow" w:hAnsi="Arial Narrow" w:cs="Arial"/>
        </w:rPr>
        <w:t>Coordinadora Grupo Interno de Trabajo de Atención a</w:t>
      </w:r>
      <w:r w:rsidR="001A6562">
        <w:rPr>
          <w:rFonts w:ascii="Arial Narrow" w:hAnsi="Arial Narrow" w:cs="Arial"/>
        </w:rPr>
        <w:t xml:space="preserve"> </w:t>
      </w:r>
      <w:r w:rsidRPr="008A7BA0">
        <w:rPr>
          <w:rFonts w:ascii="Arial Narrow" w:hAnsi="Arial Narrow" w:cs="Arial"/>
        </w:rPr>
        <w:t>Consultas en Materia de Seguridad Social Integral</w:t>
      </w:r>
    </w:p>
    <w:p w:rsidR="000A6E8A" w:rsidRPr="008A7BA0" w:rsidRDefault="000A6E8A" w:rsidP="00C62661">
      <w:pPr>
        <w:ind w:right="47"/>
        <w:jc w:val="both"/>
        <w:rPr>
          <w:rFonts w:ascii="Arial Narrow" w:hAnsi="Arial Narrow" w:cs="Arial"/>
          <w:sz w:val="20"/>
          <w:szCs w:val="20"/>
        </w:rPr>
      </w:pPr>
      <w:r>
        <w:rPr>
          <w:rFonts w:ascii="Arial Narrow" w:hAnsi="Arial Narrow" w:cs="Arial"/>
        </w:rPr>
        <w:t xml:space="preserve">Oficina Asesora Jurídica </w:t>
      </w:r>
    </w:p>
    <w:p w:rsidR="004175CF" w:rsidRPr="004C2EE1" w:rsidRDefault="004175CF">
      <w:pPr>
        <w:rPr>
          <w:rFonts w:ascii="Arial Narrow" w:hAnsi="Arial Narrow" w:cs="Arial"/>
          <w:sz w:val="12"/>
          <w:szCs w:val="12"/>
          <w:lang w:val="es-ES_tradnl"/>
        </w:rPr>
      </w:pPr>
    </w:p>
    <w:sectPr w:rsidR="004175CF" w:rsidRPr="004C2EE1" w:rsidSect="00CA1633">
      <w:headerReference w:type="default" r:id="rId8"/>
      <w:footerReference w:type="even" r:id="rId9"/>
      <w:footerReference w:type="default" r:id="rId10"/>
      <w:pgSz w:w="12242" w:h="15842" w:code="1"/>
      <w:pgMar w:top="2268" w:right="1134" w:bottom="1259" w:left="1701" w:header="181" w:footer="74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7DB1" w:rsidRDefault="00E87DB1">
      <w:r>
        <w:separator/>
      </w:r>
    </w:p>
  </w:endnote>
  <w:endnote w:type="continuationSeparator" w:id="0">
    <w:p w:rsidR="00E87DB1" w:rsidRDefault="00E87D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9BE" w:rsidRDefault="004C2EE1" w:rsidP="00D779B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779BE" w:rsidRDefault="00E87DB1" w:rsidP="00D779BE">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9BE" w:rsidRDefault="004C2EE1" w:rsidP="00D779B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225BBF">
      <w:rPr>
        <w:rStyle w:val="Nmerodepgina"/>
        <w:noProof/>
      </w:rPr>
      <w:t>1</w:t>
    </w:r>
    <w:r>
      <w:rPr>
        <w:rStyle w:val="Nmerodepgina"/>
      </w:rPr>
      <w:fldChar w:fldCharType="end"/>
    </w:r>
  </w:p>
  <w:p w:rsidR="00D779BE" w:rsidRDefault="004C2EE1" w:rsidP="00D779BE">
    <w:pPr>
      <w:pStyle w:val="Piedepgina"/>
      <w:ind w:left="1418" w:right="360"/>
      <w:jc w:val="center"/>
      <w:rPr>
        <w:rFonts w:ascii="Arial Narrow" w:hAnsi="Arial Narrow"/>
        <w:sz w:val="18"/>
        <w:szCs w:val="18"/>
        <w:lang w:val="es-MX"/>
      </w:rPr>
    </w:pPr>
    <w:r>
      <w:rPr>
        <w:rFonts w:ascii="Arial Narrow" w:hAnsi="Arial Narrow"/>
        <w:noProof/>
        <w:sz w:val="18"/>
        <w:szCs w:val="18"/>
        <w:lang w:eastAsia="es-CO"/>
      </w:rPr>
      <mc:AlternateContent>
        <mc:Choice Requires="wps">
          <w:drawing>
            <wp:anchor distT="0" distB="0" distL="114300" distR="114300" simplePos="0" relativeHeight="251659264" behindDoc="0" locked="0" layoutInCell="1" allowOverlap="1" wp14:anchorId="468A524F" wp14:editId="43848A20">
              <wp:simplePos x="0" y="0"/>
              <wp:positionH relativeFrom="column">
                <wp:posOffset>1372120</wp:posOffset>
              </wp:positionH>
              <wp:positionV relativeFrom="paragraph">
                <wp:posOffset>-192809</wp:posOffset>
              </wp:positionV>
              <wp:extent cx="3142210" cy="858520"/>
              <wp:effectExtent l="0" t="0" r="20320" b="1778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2210" cy="858520"/>
                      </a:xfrm>
                      <a:prstGeom prst="rect">
                        <a:avLst/>
                      </a:prstGeom>
                      <a:solidFill>
                        <a:srgbClr val="FFFFFF"/>
                      </a:solidFill>
                      <a:ln w="0">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alpha val="50000"/>
                                </a:srgbClr>
                              </a:outerShdw>
                            </a:effectLst>
                          </a14:hiddenEffects>
                        </a:ext>
                      </a:extLst>
                    </wps:spPr>
                    <wps:txbx>
                      <w:txbxContent>
                        <w:p w:rsidR="00D779BE" w:rsidRDefault="00E87DB1">
                          <w:pPr>
                            <w:jc w:val="center"/>
                            <w:rPr>
                              <w:rFonts w:ascii="Arial Narrow" w:hAnsi="Arial Narrow"/>
                              <w:sz w:val="18"/>
                              <w:szCs w:val="18"/>
                              <w:lang w:val="es-MX"/>
                            </w:rPr>
                          </w:pPr>
                        </w:p>
                        <w:p w:rsidR="00E10C8A" w:rsidRPr="001A1AFD" w:rsidRDefault="004C2EE1" w:rsidP="00E10C8A">
                          <w:pPr>
                            <w:jc w:val="center"/>
                            <w:rPr>
                              <w:rFonts w:ascii="Arial Narrow" w:hAnsi="Arial Narrow"/>
                              <w:sz w:val="20"/>
                            </w:rPr>
                          </w:pPr>
                          <w:r w:rsidRPr="001A1AFD">
                            <w:rPr>
                              <w:rFonts w:ascii="Arial Narrow" w:hAnsi="Arial Narrow"/>
                              <w:sz w:val="20"/>
                            </w:rPr>
                            <w:t>Carrera 1</w:t>
                          </w:r>
                          <w:r>
                            <w:rPr>
                              <w:rFonts w:ascii="Arial Narrow" w:hAnsi="Arial Narrow"/>
                              <w:sz w:val="20"/>
                            </w:rPr>
                            <w:t>4</w:t>
                          </w:r>
                          <w:r w:rsidRPr="001A1AFD">
                            <w:rPr>
                              <w:rFonts w:ascii="Arial Narrow" w:hAnsi="Arial Narrow"/>
                              <w:sz w:val="20"/>
                            </w:rPr>
                            <w:t xml:space="preserve"> No. </w:t>
                          </w:r>
                          <w:r>
                            <w:rPr>
                              <w:rFonts w:ascii="Arial Narrow" w:hAnsi="Arial Narrow"/>
                              <w:sz w:val="20"/>
                            </w:rPr>
                            <w:t xml:space="preserve">99 </w:t>
                          </w:r>
                          <w:r w:rsidRPr="001A1AFD">
                            <w:rPr>
                              <w:rFonts w:ascii="Arial Narrow" w:hAnsi="Arial Narrow"/>
                              <w:sz w:val="20"/>
                            </w:rPr>
                            <w:t xml:space="preserve">– </w:t>
                          </w:r>
                          <w:r>
                            <w:rPr>
                              <w:rFonts w:ascii="Arial Narrow" w:hAnsi="Arial Narrow"/>
                              <w:sz w:val="20"/>
                            </w:rPr>
                            <w:t xml:space="preserve">33 </w:t>
                          </w:r>
                          <w:r w:rsidRPr="001A1AFD">
                            <w:rPr>
                              <w:rFonts w:ascii="Arial Narrow" w:hAnsi="Arial Narrow"/>
                              <w:sz w:val="20"/>
                            </w:rPr>
                            <w:t xml:space="preserve"> </w:t>
                          </w:r>
                          <w:r>
                            <w:rPr>
                              <w:rFonts w:ascii="Arial Narrow" w:hAnsi="Arial Narrow"/>
                              <w:sz w:val="20"/>
                            </w:rPr>
                            <w:t xml:space="preserve">Edificio REM, </w:t>
                          </w:r>
                          <w:r w:rsidRPr="001A1AFD">
                            <w:rPr>
                              <w:rFonts w:ascii="Arial Narrow" w:hAnsi="Arial Narrow"/>
                              <w:sz w:val="20"/>
                            </w:rPr>
                            <w:t>Bogotá D.C.,</w:t>
                          </w:r>
                          <w:r>
                            <w:rPr>
                              <w:rFonts w:ascii="Arial Narrow" w:hAnsi="Arial Narrow"/>
                              <w:sz w:val="20"/>
                            </w:rPr>
                            <w:t xml:space="preserve"> Colombia</w:t>
                          </w:r>
                        </w:p>
                        <w:p w:rsidR="00E10C8A" w:rsidRPr="001A1AFD" w:rsidRDefault="004C2EE1" w:rsidP="00E10C8A">
                          <w:pPr>
                            <w:jc w:val="center"/>
                            <w:rPr>
                              <w:rFonts w:ascii="Arial Narrow" w:hAnsi="Arial Narrow"/>
                            </w:rPr>
                          </w:pPr>
                          <w:r w:rsidRPr="001A1AFD">
                            <w:rPr>
                              <w:rFonts w:ascii="Arial Narrow" w:hAnsi="Arial Narrow"/>
                              <w:sz w:val="20"/>
                            </w:rPr>
                            <w:t xml:space="preserve">PBX: </w:t>
                          </w:r>
                          <w:r>
                            <w:rPr>
                              <w:rFonts w:ascii="Arial Narrow" w:hAnsi="Arial Narrow"/>
                              <w:sz w:val="20"/>
                            </w:rPr>
                            <w:t>48939</w:t>
                          </w:r>
                          <w:r w:rsidRPr="001A1AFD">
                            <w:rPr>
                              <w:rFonts w:ascii="Arial Narrow" w:hAnsi="Arial Narrow"/>
                              <w:sz w:val="20"/>
                            </w:rPr>
                            <w:t xml:space="preserve">00    </w:t>
                          </w:r>
                          <w:hyperlink r:id="rId1" w:history="1">
                            <w:r w:rsidRPr="001A1AFD">
                              <w:rPr>
                                <w:rStyle w:val="Hipervnculo"/>
                                <w:rFonts w:ascii="Arial Narrow" w:hAnsi="Arial Narrow"/>
                                <w:sz w:val="20"/>
                              </w:rPr>
                              <w:t>www.mi</w:t>
                            </w:r>
                            <w:bookmarkStart w:id="1" w:name="_Hlt22551338"/>
                            <w:r w:rsidRPr="001A1AFD">
                              <w:rPr>
                                <w:rStyle w:val="Hipervnculo"/>
                                <w:rFonts w:ascii="Arial Narrow" w:hAnsi="Arial Narrow"/>
                                <w:sz w:val="20"/>
                              </w:rPr>
                              <w:t>n</w:t>
                            </w:r>
                            <w:bookmarkEnd w:id="1"/>
                            <w:r w:rsidRPr="001A1AFD">
                              <w:rPr>
                                <w:rStyle w:val="Hipervnculo"/>
                                <w:rFonts w:ascii="Arial Narrow" w:hAnsi="Arial Narrow"/>
                                <w:sz w:val="20"/>
                              </w:rPr>
                              <w:t>trabajo.gov.co</w:t>
                            </w:r>
                          </w:hyperlink>
                          <w:r w:rsidRPr="001A1AFD">
                            <w:rPr>
                              <w:rFonts w:ascii="Arial Narrow" w:hAnsi="Arial Narrow"/>
                              <w:sz w:val="20"/>
                            </w:rPr>
                            <w:t xml:space="preserve">. </w:t>
                          </w:r>
                        </w:p>
                        <w:p w:rsidR="00E10C8A" w:rsidRDefault="00E87DB1" w:rsidP="00E10C8A">
                          <w:pPr>
                            <w:pStyle w:val="Piedepgina"/>
                          </w:pPr>
                        </w:p>
                        <w:p w:rsidR="00D779BE" w:rsidRPr="00BF1BA0" w:rsidRDefault="00E87DB1">
                          <w:pPr>
                            <w:rPr>
                              <w:rFonts w:ascii="Arial Narrow" w:hAnsi="Arial Narrow"/>
                              <w:sz w:val="18"/>
                              <w:szCs w:val="18"/>
                              <w:lang w:val="es-C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108.05pt;margin-top:-15.2pt;width:247.4pt;height:6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" strokecolor="white" strokeweight="0">
              <v:shadow opacity=".5"/>
              <v:textbox>
                <w:txbxContent>
                  <w:p w:rsidR="00D779BE" w:rsidRDefault="003F7B1D">
                    <w:pPr>
                      <w:jc w:val="center"/>
                      <w:rPr>
                        <w:rFonts w:ascii="Arial Narrow" w:hAnsi="Arial Narrow"/>
                        <w:sz w:val="18"/>
                        <w:szCs w:val="18"/>
                        <w:lang w:val="es-MX"/>
                      </w:rPr>
                    </w:pPr>
                  </w:p>
                  <w:p w:rsidR="00E10C8A" w:rsidRPr="001A1AFD" w:rsidRDefault="004C2EE1" w:rsidP="00E10C8A">
                    <w:pPr>
                      <w:jc w:val="center"/>
                      <w:rPr>
                        <w:rFonts w:ascii="Arial Narrow" w:hAnsi="Arial Narrow"/>
                        <w:sz w:val="20"/>
                      </w:rPr>
                    </w:pPr>
                    <w:r w:rsidRPr="001A1AFD">
                      <w:rPr>
                        <w:rFonts w:ascii="Arial Narrow" w:hAnsi="Arial Narrow"/>
                        <w:sz w:val="20"/>
                      </w:rPr>
                      <w:t>Carrera 1</w:t>
                    </w:r>
                    <w:r>
                      <w:rPr>
                        <w:rFonts w:ascii="Arial Narrow" w:hAnsi="Arial Narrow"/>
                        <w:sz w:val="20"/>
                      </w:rPr>
                      <w:t>4</w:t>
                    </w:r>
                    <w:r w:rsidRPr="001A1AFD">
                      <w:rPr>
                        <w:rFonts w:ascii="Arial Narrow" w:hAnsi="Arial Narrow"/>
                        <w:sz w:val="20"/>
                      </w:rPr>
                      <w:t xml:space="preserve"> No. </w:t>
                    </w:r>
                    <w:r>
                      <w:rPr>
                        <w:rFonts w:ascii="Arial Narrow" w:hAnsi="Arial Narrow"/>
                        <w:sz w:val="20"/>
                      </w:rPr>
                      <w:t xml:space="preserve">99 </w:t>
                    </w:r>
                    <w:r w:rsidRPr="001A1AFD">
                      <w:rPr>
                        <w:rFonts w:ascii="Arial Narrow" w:hAnsi="Arial Narrow"/>
                        <w:sz w:val="20"/>
                      </w:rPr>
                      <w:t xml:space="preserve">– </w:t>
                    </w:r>
                    <w:r>
                      <w:rPr>
                        <w:rFonts w:ascii="Arial Narrow" w:hAnsi="Arial Narrow"/>
                        <w:sz w:val="20"/>
                      </w:rPr>
                      <w:t xml:space="preserve">33 </w:t>
                    </w:r>
                    <w:r w:rsidRPr="001A1AFD">
                      <w:rPr>
                        <w:rFonts w:ascii="Arial Narrow" w:hAnsi="Arial Narrow"/>
                        <w:sz w:val="20"/>
                      </w:rPr>
                      <w:t xml:space="preserve"> </w:t>
                    </w:r>
                    <w:r>
                      <w:rPr>
                        <w:rFonts w:ascii="Arial Narrow" w:hAnsi="Arial Narrow"/>
                        <w:sz w:val="20"/>
                      </w:rPr>
                      <w:t xml:space="preserve">Edificio REM, </w:t>
                    </w:r>
                    <w:r w:rsidRPr="001A1AFD">
                      <w:rPr>
                        <w:rFonts w:ascii="Arial Narrow" w:hAnsi="Arial Narrow"/>
                        <w:sz w:val="20"/>
                      </w:rPr>
                      <w:t>Bogotá D.C.,</w:t>
                    </w:r>
                    <w:r>
                      <w:rPr>
                        <w:rFonts w:ascii="Arial Narrow" w:hAnsi="Arial Narrow"/>
                        <w:sz w:val="20"/>
                      </w:rPr>
                      <w:t xml:space="preserve"> Colombia</w:t>
                    </w:r>
                  </w:p>
                  <w:p w:rsidR="00E10C8A" w:rsidRPr="001A1AFD" w:rsidRDefault="004C2EE1" w:rsidP="00E10C8A">
                    <w:pPr>
                      <w:jc w:val="center"/>
                      <w:rPr>
                        <w:rFonts w:ascii="Arial Narrow" w:hAnsi="Arial Narrow"/>
                      </w:rPr>
                    </w:pPr>
                    <w:r w:rsidRPr="001A1AFD">
                      <w:rPr>
                        <w:rFonts w:ascii="Arial Narrow" w:hAnsi="Arial Narrow"/>
                        <w:sz w:val="20"/>
                      </w:rPr>
                      <w:t xml:space="preserve">PBX: </w:t>
                    </w:r>
                    <w:r>
                      <w:rPr>
                        <w:rFonts w:ascii="Arial Narrow" w:hAnsi="Arial Narrow"/>
                        <w:sz w:val="20"/>
                      </w:rPr>
                      <w:t>48939</w:t>
                    </w:r>
                    <w:r w:rsidRPr="001A1AFD">
                      <w:rPr>
                        <w:rFonts w:ascii="Arial Narrow" w:hAnsi="Arial Narrow"/>
                        <w:sz w:val="20"/>
                      </w:rPr>
                      <w:t xml:space="preserve">00    </w:t>
                    </w:r>
                    <w:hyperlink r:id="rId2" w:history="1">
                      <w:r w:rsidRPr="001A1AFD">
                        <w:rPr>
                          <w:rStyle w:val="Hipervnculo"/>
                          <w:rFonts w:ascii="Arial Narrow" w:hAnsi="Arial Narrow"/>
                          <w:sz w:val="20"/>
                        </w:rPr>
                        <w:t>www.mi</w:t>
                      </w:r>
                      <w:bookmarkStart w:id="2" w:name="_Hlt22551338"/>
                      <w:r w:rsidRPr="001A1AFD">
                        <w:rPr>
                          <w:rStyle w:val="Hipervnculo"/>
                          <w:rFonts w:ascii="Arial Narrow" w:hAnsi="Arial Narrow"/>
                          <w:sz w:val="20"/>
                        </w:rPr>
                        <w:t>n</w:t>
                      </w:r>
                      <w:bookmarkEnd w:id="2"/>
                      <w:r w:rsidRPr="001A1AFD">
                        <w:rPr>
                          <w:rStyle w:val="Hipervnculo"/>
                          <w:rFonts w:ascii="Arial Narrow" w:hAnsi="Arial Narrow"/>
                          <w:sz w:val="20"/>
                        </w:rPr>
                        <w:t>trabajo.gov.co</w:t>
                      </w:r>
                    </w:hyperlink>
                    <w:r w:rsidRPr="001A1AFD">
                      <w:rPr>
                        <w:rFonts w:ascii="Arial Narrow" w:hAnsi="Arial Narrow"/>
                        <w:sz w:val="20"/>
                      </w:rPr>
                      <w:t xml:space="preserve">. </w:t>
                    </w:r>
                  </w:p>
                  <w:p w:rsidR="00E10C8A" w:rsidRDefault="003F7B1D" w:rsidP="00E10C8A">
                    <w:pPr>
                      <w:pStyle w:val="Piedepgina"/>
                    </w:pPr>
                  </w:p>
                  <w:p w:rsidR="00D779BE" w:rsidRPr="00BF1BA0" w:rsidRDefault="003F7B1D">
                    <w:pPr>
                      <w:rPr>
                        <w:rFonts w:ascii="Arial Narrow" w:hAnsi="Arial Narrow"/>
                        <w:sz w:val="18"/>
                        <w:szCs w:val="18"/>
                        <w:lang w:val="es-CO"/>
                      </w:rPr>
                    </w:pPr>
                  </w:p>
                </w:txbxContent>
              </v:textbox>
            </v:shape>
          </w:pict>
        </mc:Fallback>
      </mc:AlternateContent>
    </w:r>
    <w:r>
      <w:rPr>
        <w:rFonts w:ascii="Arial Narrow" w:hAnsi="Arial Narrow"/>
        <w:sz w:val="18"/>
        <w:szCs w:val="18"/>
        <w:lang w:val="es-MX"/>
      </w:rPr>
      <w:t xml:space="preserve">.                                                                                        </w:t>
    </w:r>
  </w:p>
  <w:p w:rsidR="00D779BE" w:rsidRDefault="004C2EE1">
    <w:pPr>
      <w:pStyle w:val="Piedepgina"/>
      <w:rPr>
        <w:rFonts w:ascii="Arial Narrow" w:hAnsi="Arial Narrow"/>
        <w:sz w:val="18"/>
        <w:szCs w:val="18"/>
        <w:lang w:val="es-MX"/>
      </w:rPr>
    </w:pPr>
    <w:r>
      <w:rPr>
        <w:rFonts w:ascii="Arial Narrow" w:hAnsi="Arial Narrow"/>
        <w:sz w:val="18"/>
        <w:szCs w:val="18"/>
        <w:lang w:val="es-MX"/>
      </w:rPr>
      <w:t xml:space="preserve">                                                                                                                                                                                                                                    </w:t>
    </w:r>
  </w:p>
  <w:p w:rsidR="00D779BE" w:rsidRDefault="004C2EE1">
    <w:pPr>
      <w:pStyle w:val="Piedepgina"/>
      <w:jc w:val="right"/>
      <w:rPr>
        <w:sz w:val="8"/>
        <w:szCs w:val="8"/>
        <w:vertAlign w:val="superscript"/>
      </w:rPr>
    </w:pPr>
    <w:r>
      <w:rPr>
        <w:sz w:val="8"/>
        <w:szCs w:val="8"/>
        <w:vertAlign w:val="superscript"/>
      </w:rPr>
      <w:t xml:space="preserve">                                                                                                                                                                                                                                                                                                                                                                                                                                                                                                                                         </w:t>
    </w:r>
    <w:r>
      <w:rPr>
        <w:sz w:val="8"/>
        <w:szCs w:val="8"/>
        <w:vertAlign w:val="superscript"/>
      </w:rPr>
      <w:tab/>
    </w:r>
    <w:r>
      <w:rPr>
        <w:sz w:val="6"/>
        <w:szCs w:val="6"/>
        <w:vertAlign w:val="superscript"/>
      </w:rPr>
      <w:t xml:space="preserve"> </w:t>
    </w:r>
  </w:p>
  <w:p w:rsidR="00D779BE" w:rsidRDefault="00E87DB1">
    <w:pPr>
      <w:pStyle w:val="Piedepgina"/>
      <w:rPr>
        <w:rFonts w:ascii="Arial Narrow" w:hAnsi="Arial Narrow"/>
        <w:sz w:val="18"/>
        <w:szCs w:val="18"/>
        <w:lang w:val="es-MX"/>
      </w:rPr>
    </w:pPr>
  </w:p>
  <w:p w:rsidR="00D779BE" w:rsidRDefault="00E87DB1">
    <w:pPr>
      <w:pStyle w:val="Piedepgina"/>
      <w:rPr>
        <w:rFonts w:ascii="Arial Narrow" w:hAnsi="Arial Narrow"/>
        <w:sz w:val="18"/>
        <w:szCs w:val="18"/>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7DB1" w:rsidRDefault="00E87DB1">
      <w:r>
        <w:separator/>
      </w:r>
    </w:p>
  </w:footnote>
  <w:footnote w:type="continuationSeparator" w:id="0">
    <w:p w:rsidR="00E87DB1" w:rsidRDefault="00E87D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47" w:type="dxa"/>
      <w:tblInd w:w="392" w:type="dxa"/>
      <w:tblLook w:val="01E0" w:firstRow="1" w:lastRow="1" w:firstColumn="1" w:lastColumn="1" w:noHBand="0" w:noVBand="0"/>
    </w:tblPr>
    <w:tblGrid>
      <w:gridCol w:w="1008"/>
      <w:gridCol w:w="5060"/>
      <w:gridCol w:w="3379"/>
    </w:tblGrid>
    <w:tr w:rsidR="00D779BE" w:rsidTr="00D779BE">
      <w:trPr>
        <w:trHeight w:val="1926"/>
      </w:trPr>
      <w:tc>
        <w:tcPr>
          <w:tcW w:w="1156" w:type="dxa"/>
        </w:tcPr>
        <w:p w:rsidR="00D779BE" w:rsidRDefault="00E87DB1">
          <w:pPr>
            <w:pStyle w:val="Encabezado"/>
            <w:tabs>
              <w:tab w:val="center" w:pos="1134"/>
            </w:tabs>
          </w:pPr>
        </w:p>
      </w:tc>
      <w:tc>
        <w:tcPr>
          <w:tcW w:w="4316" w:type="dxa"/>
          <w:vAlign w:val="center"/>
        </w:tcPr>
        <w:p w:rsidR="00D779BE" w:rsidRDefault="00E87DB1">
          <w:pPr>
            <w:pStyle w:val="Encabezado"/>
            <w:rPr>
              <w:rFonts w:ascii="Arial Narrow" w:hAnsi="Arial Narrow"/>
              <w:b/>
            </w:rPr>
          </w:pPr>
        </w:p>
        <w:p w:rsidR="00D779BE" w:rsidRDefault="00E87DB1">
          <w:pPr>
            <w:pStyle w:val="Encabezado"/>
            <w:rPr>
              <w:rFonts w:ascii="Arial Narrow" w:hAnsi="Arial Narrow"/>
              <w:b/>
            </w:rPr>
          </w:pPr>
        </w:p>
        <w:p w:rsidR="00D779BE" w:rsidRDefault="004C2EE1">
          <w:pPr>
            <w:pStyle w:val="Encabezado"/>
            <w:rPr>
              <w:rFonts w:ascii="Arial Narrow" w:hAnsi="Arial Narrow"/>
              <w:b/>
            </w:rPr>
          </w:pPr>
          <w:r>
            <w:rPr>
              <w:noProof/>
              <w:lang w:eastAsia="es-CO"/>
            </w:rPr>
            <w:drawing>
              <wp:inline distT="0" distB="0" distL="0" distR="0" wp14:anchorId="46824B65" wp14:editId="0F932AAD">
                <wp:extent cx="3075940" cy="648335"/>
                <wp:effectExtent l="0" t="0" r="0" b="0"/>
                <wp:docPr id="3" name="Imagen 3" descr="mintrabaj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trabaj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75940" cy="648335"/>
                        </a:xfrm>
                        <a:prstGeom prst="rect">
                          <a:avLst/>
                        </a:prstGeom>
                        <a:noFill/>
                        <a:ln>
                          <a:noFill/>
                        </a:ln>
                      </pic:spPr>
                    </pic:pic>
                  </a:graphicData>
                </a:graphic>
              </wp:inline>
            </w:drawing>
          </w:r>
        </w:p>
      </w:tc>
      <w:tc>
        <w:tcPr>
          <w:tcW w:w="3975" w:type="dxa"/>
        </w:tcPr>
        <w:p w:rsidR="00D779BE" w:rsidRDefault="00E87DB1">
          <w:pPr>
            <w:pStyle w:val="Encabezado"/>
            <w:jc w:val="right"/>
          </w:pPr>
        </w:p>
        <w:p w:rsidR="00D779BE" w:rsidRDefault="00E87DB1">
          <w:pPr>
            <w:pStyle w:val="Encabezado"/>
            <w:jc w:val="right"/>
          </w:pPr>
        </w:p>
        <w:p w:rsidR="00D779BE" w:rsidRDefault="004C2EE1" w:rsidP="00BF1BA0">
          <w:pPr>
            <w:pStyle w:val="Encabezado"/>
            <w:jc w:val="center"/>
          </w:pPr>
          <w:r>
            <w:t xml:space="preserve">                          </w:t>
          </w:r>
        </w:p>
      </w:tc>
    </w:tr>
  </w:tbl>
  <w:p w:rsidR="00D779BE" w:rsidRDefault="00E87DB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1382A"/>
    <w:multiLevelType w:val="singleLevel"/>
    <w:tmpl w:val="2AA9D82E"/>
    <w:lvl w:ilvl="0">
      <w:start w:val="4"/>
      <w:numFmt w:val="lowerRoman"/>
      <w:lvlText w:val="(%1)"/>
      <w:lvlJc w:val="left"/>
      <w:pPr>
        <w:tabs>
          <w:tab w:val="num" w:pos="1224"/>
        </w:tabs>
        <w:ind w:left="792"/>
      </w:pPr>
      <w:rPr>
        <w:rFonts w:ascii="Arial Narrow" w:hAnsi="Arial Narrow" w:cs="Arial Narrow"/>
        <w:i/>
        <w:iCs/>
        <w:snapToGrid/>
        <w:sz w:val="23"/>
        <w:szCs w:val="23"/>
        <w:u w:val="single"/>
      </w:rPr>
    </w:lvl>
  </w:abstractNum>
  <w:abstractNum w:abstractNumId="1">
    <w:nsid w:val="01624123"/>
    <w:multiLevelType w:val="hybridMultilevel"/>
    <w:tmpl w:val="AF1066C4"/>
    <w:lvl w:ilvl="0" w:tplc="BCD4BC62">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2">
    <w:nsid w:val="054CA174"/>
    <w:multiLevelType w:val="singleLevel"/>
    <w:tmpl w:val="1A47F359"/>
    <w:lvl w:ilvl="0">
      <w:start w:val="1"/>
      <w:numFmt w:val="lowerLetter"/>
      <w:lvlText w:val="%1)"/>
      <w:lvlJc w:val="left"/>
      <w:pPr>
        <w:tabs>
          <w:tab w:val="num" w:pos="1224"/>
        </w:tabs>
        <w:ind w:left="936"/>
      </w:pPr>
      <w:rPr>
        <w:rFonts w:ascii="Arial Narrow" w:hAnsi="Arial Narrow" w:cs="Arial Narrow"/>
        <w:i/>
        <w:iCs/>
        <w:snapToGrid/>
        <w:sz w:val="20"/>
        <w:szCs w:val="20"/>
      </w:rPr>
    </w:lvl>
  </w:abstractNum>
  <w:abstractNum w:abstractNumId="3">
    <w:nsid w:val="06E4AE21"/>
    <w:multiLevelType w:val="singleLevel"/>
    <w:tmpl w:val="4D329AC8"/>
    <w:lvl w:ilvl="0">
      <w:start w:val="1"/>
      <w:numFmt w:val="upperRoman"/>
      <w:lvlText w:val="%1)"/>
      <w:lvlJc w:val="left"/>
      <w:pPr>
        <w:tabs>
          <w:tab w:val="num" w:pos="1656"/>
        </w:tabs>
        <w:ind w:left="1656" w:hanging="792"/>
      </w:pPr>
      <w:rPr>
        <w:rFonts w:ascii="Arial Narrow" w:hAnsi="Arial Narrow" w:cs="Arial Narrow"/>
        <w:snapToGrid/>
        <w:spacing w:val="3"/>
        <w:sz w:val="23"/>
        <w:szCs w:val="23"/>
      </w:rPr>
    </w:lvl>
  </w:abstractNum>
  <w:abstractNum w:abstractNumId="4">
    <w:nsid w:val="17861709"/>
    <w:multiLevelType w:val="hybridMultilevel"/>
    <w:tmpl w:val="52B210C4"/>
    <w:lvl w:ilvl="0" w:tplc="927AC350">
      <w:start w:val="1"/>
      <w:numFmt w:val="bullet"/>
      <w:lvlText w:val=""/>
      <w:lvlJc w:val="left"/>
      <w:pPr>
        <w:ind w:left="720" w:hanging="360"/>
      </w:pPr>
      <w:rPr>
        <w:rFonts w:ascii="Symbol" w:eastAsia="Times New Roman" w:hAnsi="Symbol" w:cs="Arial" w:hint="default"/>
        <w:i w:val="0"/>
        <w:sz w:val="22"/>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2EF400A2"/>
    <w:multiLevelType w:val="hybridMultilevel"/>
    <w:tmpl w:val="534A905E"/>
    <w:lvl w:ilvl="0" w:tplc="5038F7C2">
      <w:start w:val="1"/>
      <w:numFmt w:val="lowerLetter"/>
      <w:lvlText w:val="%1)"/>
      <w:lvlJc w:val="left"/>
      <w:pPr>
        <w:ind w:left="644" w:hanging="360"/>
      </w:pPr>
      <w:rPr>
        <w:rFonts w:hint="default"/>
      </w:rPr>
    </w:lvl>
    <w:lvl w:ilvl="1" w:tplc="240A0019" w:tentative="1">
      <w:start w:val="1"/>
      <w:numFmt w:val="lowerLetter"/>
      <w:lvlText w:val="%2."/>
      <w:lvlJc w:val="left"/>
      <w:pPr>
        <w:ind w:left="1222" w:hanging="360"/>
      </w:pPr>
    </w:lvl>
    <w:lvl w:ilvl="2" w:tplc="240A001B" w:tentative="1">
      <w:start w:val="1"/>
      <w:numFmt w:val="lowerRoman"/>
      <w:lvlText w:val="%3."/>
      <w:lvlJc w:val="right"/>
      <w:pPr>
        <w:ind w:left="1942" w:hanging="180"/>
      </w:pPr>
    </w:lvl>
    <w:lvl w:ilvl="3" w:tplc="240A000F" w:tentative="1">
      <w:start w:val="1"/>
      <w:numFmt w:val="decimal"/>
      <w:lvlText w:val="%4."/>
      <w:lvlJc w:val="left"/>
      <w:pPr>
        <w:ind w:left="2662" w:hanging="360"/>
      </w:pPr>
    </w:lvl>
    <w:lvl w:ilvl="4" w:tplc="240A0019" w:tentative="1">
      <w:start w:val="1"/>
      <w:numFmt w:val="lowerLetter"/>
      <w:lvlText w:val="%5."/>
      <w:lvlJc w:val="left"/>
      <w:pPr>
        <w:ind w:left="3382" w:hanging="360"/>
      </w:pPr>
    </w:lvl>
    <w:lvl w:ilvl="5" w:tplc="240A001B" w:tentative="1">
      <w:start w:val="1"/>
      <w:numFmt w:val="lowerRoman"/>
      <w:lvlText w:val="%6."/>
      <w:lvlJc w:val="right"/>
      <w:pPr>
        <w:ind w:left="4102" w:hanging="180"/>
      </w:pPr>
    </w:lvl>
    <w:lvl w:ilvl="6" w:tplc="240A000F" w:tentative="1">
      <w:start w:val="1"/>
      <w:numFmt w:val="decimal"/>
      <w:lvlText w:val="%7."/>
      <w:lvlJc w:val="left"/>
      <w:pPr>
        <w:ind w:left="4822" w:hanging="360"/>
      </w:pPr>
    </w:lvl>
    <w:lvl w:ilvl="7" w:tplc="240A0019" w:tentative="1">
      <w:start w:val="1"/>
      <w:numFmt w:val="lowerLetter"/>
      <w:lvlText w:val="%8."/>
      <w:lvlJc w:val="left"/>
      <w:pPr>
        <w:ind w:left="5542" w:hanging="360"/>
      </w:pPr>
    </w:lvl>
    <w:lvl w:ilvl="8" w:tplc="240A001B" w:tentative="1">
      <w:start w:val="1"/>
      <w:numFmt w:val="lowerRoman"/>
      <w:lvlText w:val="%9."/>
      <w:lvlJc w:val="right"/>
      <w:pPr>
        <w:ind w:left="6262" w:hanging="180"/>
      </w:pPr>
    </w:lvl>
  </w:abstractNum>
  <w:abstractNum w:abstractNumId="6">
    <w:nsid w:val="3114025E"/>
    <w:multiLevelType w:val="hybridMultilevel"/>
    <w:tmpl w:val="CB6C7A9A"/>
    <w:lvl w:ilvl="0" w:tplc="0C0A0017">
      <w:start w:val="1"/>
      <w:numFmt w:val="lowerLetter"/>
      <w:lvlText w:val="%1)"/>
      <w:lvlJc w:val="left"/>
      <w:pPr>
        <w:tabs>
          <w:tab w:val="num" w:pos="1776"/>
        </w:tabs>
        <w:ind w:left="1776" w:hanging="360"/>
      </w:pPr>
      <w:rPr>
        <w:rFonts w:hint="default"/>
      </w:rPr>
    </w:lvl>
    <w:lvl w:ilvl="1" w:tplc="ED86D424">
      <w:start w:val="3"/>
      <w:numFmt w:val="lowerLetter"/>
      <w:lvlText w:val="%2)"/>
      <w:lvlJc w:val="left"/>
      <w:pPr>
        <w:tabs>
          <w:tab w:val="num" w:pos="2496"/>
        </w:tabs>
        <w:ind w:left="2496" w:hanging="360"/>
      </w:pPr>
      <w:rPr>
        <w:rFonts w:hint="default"/>
      </w:rPr>
    </w:lvl>
    <w:lvl w:ilvl="2" w:tplc="0C0A001B">
      <w:start w:val="1"/>
      <w:numFmt w:val="lowerRoman"/>
      <w:lvlText w:val="%3."/>
      <w:lvlJc w:val="right"/>
      <w:pPr>
        <w:tabs>
          <w:tab w:val="num" w:pos="3216"/>
        </w:tabs>
        <w:ind w:left="3216" w:hanging="180"/>
      </w:pPr>
    </w:lvl>
    <w:lvl w:ilvl="3" w:tplc="0C0A000F" w:tentative="1">
      <w:start w:val="1"/>
      <w:numFmt w:val="decimal"/>
      <w:lvlText w:val="%4."/>
      <w:lvlJc w:val="left"/>
      <w:pPr>
        <w:tabs>
          <w:tab w:val="num" w:pos="3936"/>
        </w:tabs>
        <w:ind w:left="3936" w:hanging="360"/>
      </w:pPr>
    </w:lvl>
    <w:lvl w:ilvl="4" w:tplc="0C0A0019" w:tentative="1">
      <w:start w:val="1"/>
      <w:numFmt w:val="lowerLetter"/>
      <w:lvlText w:val="%5."/>
      <w:lvlJc w:val="left"/>
      <w:pPr>
        <w:tabs>
          <w:tab w:val="num" w:pos="4656"/>
        </w:tabs>
        <w:ind w:left="4656" w:hanging="360"/>
      </w:pPr>
    </w:lvl>
    <w:lvl w:ilvl="5" w:tplc="0C0A001B" w:tentative="1">
      <w:start w:val="1"/>
      <w:numFmt w:val="lowerRoman"/>
      <w:lvlText w:val="%6."/>
      <w:lvlJc w:val="right"/>
      <w:pPr>
        <w:tabs>
          <w:tab w:val="num" w:pos="5376"/>
        </w:tabs>
        <w:ind w:left="5376" w:hanging="180"/>
      </w:pPr>
    </w:lvl>
    <w:lvl w:ilvl="6" w:tplc="0C0A000F" w:tentative="1">
      <w:start w:val="1"/>
      <w:numFmt w:val="decimal"/>
      <w:lvlText w:val="%7."/>
      <w:lvlJc w:val="left"/>
      <w:pPr>
        <w:tabs>
          <w:tab w:val="num" w:pos="6096"/>
        </w:tabs>
        <w:ind w:left="6096" w:hanging="360"/>
      </w:pPr>
    </w:lvl>
    <w:lvl w:ilvl="7" w:tplc="0C0A0019" w:tentative="1">
      <w:start w:val="1"/>
      <w:numFmt w:val="lowerLetter"/>
      <w:lvlText w:val="%8."/>
      <w:lvlJc w:val="left"/>
      <w:pPr>
        <w:tabs>
          <w:tab w:val="num" w:pos="6816"/>
        </w:tabs>
        <w:ind w:left="6816" w:hanging="360"/>
      </w:pPr>
    </w:lvl>
    <w:lvl w:ilvl="8" w:tplc="0C0A001B" w:tentative="1">
      <w:start w:val="1"/>
      <w:numFmt w:val="lowerRoman"/>
      <w:lvlText w:val="%9."/>
      <w:lvlJc w:val="right"/>
      <w:pPr>
        <w:tabs>
          <w:tab w:val="num" w:pos="7536"/>
        </w:tabs>
        <w:ind w:left="7536" w:hanging="180"/>
      </w:pPr>
    </w:lvl>
  </w:abstractNum>
  <w:abstractNum w:abstractNumId="7">
    <w:nsid w:val="416C052A"/>
    <w:multiLevelType w:val="hybridMultilevel"/>
    <w:tmpl w:val="CFF0AB0C"/>
    <w:lvl w:ilvl="0" w:tplc="7E8C600E">
      <w:start w:val="1"/>
      <w:numFmt w:val="lowerLetter"/>
      <w:lvlText w:val="%1)"/>
      <w:lvlJc w:val="left"/>
      <w:pPr>
        <w:tabs>
          <w:tab w:val="num" w:pos="1080"/>
        </w:tabs>
        <w:ind w:left="1080" w:hanging="36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8">
    <w:nsid w:val="4D0320D4"/>
    <w:multiLevelType w:val="hybridMultilevel"/>
    <w:tmpl w:val="43B269CC"/>
    <w:lvl w:ilvl="0" w:tplc="6B7E41FE">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9">
    <w:nsid w:val="56280F24"/>
    <w:multiLevelType w:val="hybridMultilevel"/>
    <w:tmpl w:val="1ACA1A64"/>
    <w:lvl w:ilvl="0" w:tplc="2B6C2F76">
      <w:start w:val="2"/>
      <w:numFmt w:val="lowerLetter"/>
      <w:lvlText w:val="%1."/>
      <w:lvlJc w:val="left"/>
      <w:pPr>
        <w:ind w:left="1428" w:hanging="360"/>
      </w:pPr>
      <w:rPr>
        <w:rFonts w:hint="default"/>
      </w:r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0">
    <w:nsid w:val="71F47526"/>
    <w:multiLevelType w:val="hybridMultilevel"/>
    <w:tmpl w:val="0922CC0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75B44B5A"/>
    <w:multiLevelType w:val="hybridMultilevel"/>
    <w:tmpl w:val="056C6B5A"/>
    <w:lvl w:ilvl="0" w:tplc="3A402C2C">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num w:numId="1">
    <w:abstractNumId w:val="1"/>
  </w:num>
  <w:num w:numId="2">
    <w:abstractNumId w:val="4"/>
  </w:num>
  <w:num w:numId="3">
    <w:abstractNumId w:val="8"/>
  </w:num>
  <w:num w:numId="4">
    <w:abstractNumId w:val="7"/>
  </w:num>
  <w:num w:numId="5">
    <w:abstractNumId w:val="11"/>
  </w:num>
  <w:num w:numId="6">
    <w:abstractNumId w:val="10"/>
  </w:num>
  <w:num w:numId="7">
    <w:abstractNumId w:val="6"/>
  </w:num>
  <w:num w:numId="8">
    <w:abstractNumId w:val="2"/>
  </w:num>
  <w:num w:numId="9">
    <w:abstractNumId w:val="3"/>
  </w:num>
  <w:num w:numId="10">
    <w:abstractNumId w:val="3"/>
    <w:lvlOverride w:ilvl="0">
      <w:lvl w:ilvl="0">
        <w:numFmt w:val="upperRoman"/>
        <w:lvlText w:val="%1)"/>
        <w:lvlJc w:val="left"/>
        <w:pPr>
          <w:tabs>
            <w:tab w:val="num" w:pos="1656"/>
          </w:tabs>
          <w:ind w:left="1584" w:hanging="720"/>
        </w:pPr>
        <w:rPr>
          <w:rFonts w:ascii="Arial Narrow" w:hAnsi="Arial Narrow" w:cs="Arial Narrow"/>
          <w:snapToGrid/>
          <w:sz w:val="23"/>
          <w:szCs w:val="23"/>
        </w:rPr>
      </w:lvl>
    </w:lvlOverride>
  </w:num>
  <w:num w:numId="11">
    <w:abstractNumId w:val="5"/>
  </w:num>
  <w:num w:numId="12">
    <w:abstractNumId w:val="9"/>
  </w:num>
  <w:num w:numId="13">
    <w:abstractNumId w:val="0"/>
  </w:num>
  <w:num w:numId="14">
    <w:abstractNumId w:val="0"/>
    <w:lvlOverride w:ilvl="0">
      <w:lvl w:ilvl="0">
        <w:numFmt w:val="lowerRoman"/>
        <w:lvlText w:val="(%1)"/>
        <w:lvlJc w:val="left"/>
        <w:pPr>
          <w:tabs>
            <w:tab w:val="num" w:pos="1224"/>
          </w:tabs>
          <w:ind w:left="792"/>
        </w:pPr>
        <w:rPr>
          <w:rFonts w:ascii="Arial Narrow" w:hAnsi="Arial Narrow" w:cs="Arial Narrow"/>
          <w:i/>
          <w:iCs/>
          <w:snapToGrid/>
          <w:spacing w:val="3"/>
          <w:sz w:val="23"/>
          <w:szCs w:val="23"/>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9F2"/>
    <w:rsid w:val="000066A7"/>
    <w:rsid w:val="00017933"/>
    <w:rsid w:val="00036053"/>
    <w:rsid w:val="00054094"/>
    <w:rsid w:val="000814C8"/>
    <w:rsid w:val="0009421D"/>
    <w:rsid w:val="00094CA6"/>
    <w:rsid w:val="00096EF2"/>
    <w:rsid w:val="000A0431"/>
    <w:rsid w:val="000A0A84"/>
    <w:rsid w:val="000A6E8A"/>
    <w:rsid w:val="000C1B70"/>
    <w:rsid w:val="000C2876"/>
    <w:rsid w:val="000E12BB"/>
    <w:rsid w:val="000E3253"/>
    <w:rsid w:val="000E36E1"/>
    <w:rsid w:val="000F3A96"/>
    <w:rsid w:val="000F7D7B"/>
    <w:rsid w:val="00111B6D"/>
    <w:rsid w:val="001504D5"/>
    <w:rsid w:val="001578BA"/>
    <w:rsid w:val="001610AE"/>
    <w:rsid w:val="00162236"/>
    <w:rsid w:val="0016675C"/>
    <w:rsid w:val="001912EE"/>
    <w:rsid w:val="001A6562"/>
    <w:rsid w:val="001B7DB6"/>
    <w:rsid w:val="001D2E72"/>
    <w:rsid w:val="001F24C6"/>
    <w:rsid w:val="001F63E5"/>
    <w:rsid w:val="002078C6"/>
    <w:rsid w:val="00225BBF"/>
    <w:rsid w:val="00233B35"/>
    <w:rsid w:val="002419F2"/>
    <w:rsid w:val="002779A8"/>
    <w:rsid w:val="002817D7"/>
    <w:rsid w:val="00283DDF"/>
    <w:rsid w:val="002A010A"/>
    <w:rsid w:val="002A0374"/>
    <w:rsid w:val="002B03A9"/>
    <w:rsid w:val="002B4BDE"/>
    <w:rsid w:val="002C177A"/>
    <w:rsid w:val="002C1D0B"/>
    <w:rsid w:val="00322AF8"/>
    <w:rsid w:val="00331135"/>
    <w:rsid w:val="00342AFF"/>
    <w:rsid w:val="00344AC3"/>
    <w:rsid w:val="003A28B9"/>
    <w:rsid w:val="003A2AEC"/>
    <w:rsid w:val="003B7D91"/>
    <w:rsid w:val="003F0231"/>
    <w:rsid w:val="003F7B1D"/>
    <w:rsid w:val="00416C4E"/>
    <w:rsid w:val="004175CF"/>
    <w:rsid w:val="00423FF1"/>
    <w:rsid w:val="0045296A"/>
    <w:rsid w:val="00463A33"/>
    <w:rsid w:val="00477158"/>
    <w:rsid w:val="004C2EE1"/>
    <w:rsid w:val="004E20EF"/>
    <w:rsid w:val="004E6A9E"/>
    <w:rsid w:val="005973B2"/>
    <w:rsid w:val="00597537"/>
    <w:rsid w:val="005F4869"/>
    <w:rsid w:val="00620B96"/>
    <w:rsid w:val="00656381"/>
    <w:rsid w:val="0066152A"/>
    <w:rsid w:val="00686D35"/>
    <w:rsid w:val="00687246"/>
    <w:rsid w:val="006A6CC7"/>
    <w:rsid w:val="006C4230"/>
    <w:rsid w:val="006D1FAF"/>
    <w:rsid w:val="006D2FA1"/>
    <w:rsid w:val="00705884"/>
    <w:rsid w:val="00717F90"/>
    <w:rsid w:val="00756E74"/>
    <w:rsid w:val="007B6071"/>
    <w:rsid w:val="007E3AF3"/>
    <w:rsid w:val="008019A0"/>
    <w:rsid w:val="00822E23"/>
    <w:rsid w:val="00844766"/>
    <w:rsid w:val="00846D69"/>
    <w:rsid w:val="008946F6"/>
    <w:rsid w:val="008A7BA0"/>
    <w:rsid w:val="008B0170"/>
    <w:rsid w:val="008D2BBF"/>
    <w:rsid w:val="008D6A64"/>
    <w:rsid w:val="008E671C"/>
    <w:rsid w:val="00936C13"/>
    <w:rsid w:val="00951C15"/>
    <w:rsid w:val="00954EFE"/>
    <w:rsid w:val="00955DAD"/>
    <w:rsid w:val="00995A45"/>
    <w:rsid w:val="009A0F85"/>
    <w:rsid w:val="009A2ED2"/>
    <w:rsid w:val="009B6ED4"/>
    <w:rsid w:val="009E3583"/>
    <w:rsid w:val="00A0714D"/>
    <w:rsid w:val="00A34F7B"/>
    <w:rsid w:val="00A5178D"/>
    <w:rsid w:val="00A5405B"/>
    <w:rsid w:val="00A860E2"/>
    <w:rsid w:val="00A976CE"/>
    <w:rsid w:val="00A97D2F"/>
    <w:rsid w:val="00AB5350"/>
    <w:rsid w:val="00AB5778"/>
    <w:rsid w:val="00AE1EF5"/>
    <w:rsid w:val="00AF0370"/>
    <w:rsid w:val="00AF2A23"/>
    <w:rsid w:val="00B212A7"/>
    <w:rsid w:val="00B4348A"/>
    <w:rsid w:val="00B532DD"/>
    <w:rsid w:val="00B758F7"/>
    <w:rsid w:val="00B80EA3"/>
    <w:rsid w:val="00B81E0A"/>
    <w:rsid w:val="00BA67EA"/>
    <w:rsid w:val="00BA72D5"/>
    <w:rsid w:val="00BB6928"/>
    <w:rsid w:val="00BD4932"/>
    <w:rsid w:val="00BD5E46"/>
    <w:rsid w:val="00C07C99"/>
    <w:rsid w:val="00C248CD"/>
    <w:rsid w:val="00C343F8"/>
    <w:rsid w:val="00C34B6C"/>
    <w:rsid w:val="00C62661"/>
    <w:rsid w:val="00C71894"/>
    <w:rsid w:val="00C97CD4"/>
    <w:rsid w:val="00CA055B"/>
    <w:rsid w:val="00CC009B"/>
    <w:rsid w:val="00CC469C"/>
    <w:rsid w:val="00CD0719"/>
    <w:rsid w:val="00CF19B2"/>
    <w:rsid w:val="00D05750"/>
    <w:rsid w:val="00D05A79"/>
    <w:rsid w:val="00D3016B"/>
    <w:rsid w:val="00D54FF5"/>
    <w:rsid w:val="00D678F7"/>
    <w:rsid w:val="00DA6C0E"/>
    <w:rsid w:val="00DD2134"/>
    <w:rsid w:val="00DE0509"/>
    <w:rsid w:val="00DE0858"/>
    <w:rsid w:val="00DE3F8B"/>
    <w:rsid w:val="00DF47CE"/>
    <w:rsid w:val="00DF766B"/>
    <w:rsid w:val="00E01ADB"/>
    <w:rsid w:val="00E021B3"/>
    <w:rsid w:val="00E105C4"/>
    <w:rsid w:val="00E20FE3"/>
    <w:rsid w:val="00E26B58"/>
    <w:rsid w:val="00E26F05"/>
    <w:rsid w:val="00E41EEB"/>
    <w:rsid w:val="00E6596B"/>
    <w:rsid w:val="00E8770B"/>
    <w:rsid w:val="00E87DB1"/>
    <w:rsid w:val="00EA526F"/>
    <w:rsid w:val="00EB25F0"/>
    <w:rsid w:val="00EB6FF5"/>
    <w:rsid w:val="00EE61B7"/>
    <w:rsid w:val="00EE65D1"/>
    <w:rsid w:val="00EF0AC6"/>
    <w:rsid w:val="00EF76F3"/>
    <w:rsid w:val="00EF7D7F"/>
    <w:rsid w:val="00F15C29"/>
    <w:rsid w:val="00F277C4"/>
    <w:rsid w:val="00F479F4"/>
    <w:rsid w:val="00F65079"/>
    <w:rsid w:val="00F66431"/>
    <w:rsid w:val="00F84691"/>
    <w:rsid w:val="00F921D4"/>
    <w:rsid w:val="00FB0B0F"/>
    <w:rsid w:val="00FC4310"/>
  </w:rsids>
  <m:mathPr>
    <m:mathFont m:val="Cambria Math"/>
    <m:brkBin m:val="before"/>
    <m:brkBinSub m:val="--"/>
    <m:smallFrac m:val="0"/>
    <m:dispDef/>
    <m:lMargin m:val="0"/>
    <m:rMargin m:val="0"/>
    <m:defJc m:val="centerGroup"/>
    <m:wrapIndent m:val="1440"/>
    <m:intLim m:val="subSup"/>
    <m:naryLim m:val="undOvr"/>
  </m:mathPr>
  <w:themeFontLang w:val="es-CO"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9F2"/>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semiHidden/>
    <w:rsid w:val="002419F2"/>
    <w:pPr>
      <w:tabs>
        <w:tab w:val="center" w:pos="4252"/>
        <w:tab w:val="right" w:pos="8504"/>
      </w:tabs>
    </w:pPr>
    <w:rPr>
      <w:lang w:val="es-CO"/>
    </w:rPr>
  </w:style>
  <w:style w:type="character" w:customStyle="1" w:styleId="EncabezadoCar">
    <w:name w:val="Encabezado Car"/>
    <w:basedOn w:val="Fuentedeprrafopredeter"/>
    <w:link w:val="Encabezado"/>
    <w:semiHidden/>
    <w:rsid w:val="002419F2"/>
    <w:rPr>
      <w:rFonts w:ascii="Times New Roman" w:eastAsia="Times New Roman" w:hAnsi="Times New Roman" w:cs="Times New Roman"/>
      <w:sz w:val="24"/>
      <w:szCs w:val="24"/>
      <w:lang w:eastAsia="es-ES"/>
    </w:rPr>
  </w:style>
  <w:style w:type="paragraph" w:styleId="Piedepgina">
    <w:name w:val="footer"/>
    <w:basedOn w:val="Normal"/>
    <w:link w:val="PiedepginaCar"/>
    <w:rsid w:val="002419F2"/>
    <w:pPr>
      <w:tabs>
        <w:tab w:val="center" w:pos="4252"/>
        <w:tab w:val="right" w:pos="8504"/>
      </w:tabs>
    </w:pPr>
    <w:rPr>
      <w:lang w:val="es-CO"/>
    </w:rPr>
  </w:style>
  <w:style w:type="character" w:customStyle="1" w:styleId="PiedepginaCar">
    <w:name w:val="Pie de página Car"/>
    <w:basedOn w:val="Fuentedeprrafopredeter"/>
    <w:link w:val="Piedepgina"/>
    <w:rsid w:val="002419F2"/>
    <w:rPr>
      <w:rFonts w:ascii="Times New Roman" w:eastAsia="Times New Roman" w:hAnsi="Times New Roman" w:cs="Times New Roman"/>
      <w:sz w:val="24"/>
      <w:szCs w:val="24"/>
      <w:lang w:eastAsia="es-ES"/>
    </w:rPr>
  </w:style>
  <w:style w:type="character" w:styleId="Hipervnculo">
    <w:name w:val="Hyperlink"/>
    <w:rsid w:val="002419F2"/>
    <w:rPr>
      <w:color w:val="0000FF"/>
      <w:u w:val="single"/>
    </w:rPr>
  </w:style>
  <w:style w:type="character" w:styleId="Nmerodepgina">
    <w:name w:val="page number"/>
    <w:basedOn w:val="Fuentedeprrafopredeter"/>
    <w:rsid w:val="002419F2"/>
  </w:style>
  <w:style w:type="paragraph" w:styleId="Textodeglobo">
    <w:name w:val="Balloon Text"/>
    <w:basedOn w:val="Normal"/>
    <w:link w:val="TextodegloboCar"/>
    <w:uiPriority w:val="99"/>
    <w:semiHidden/>
    <w:unhideWhenUsed/>
    <w:rsid w:val="002419F2"/>
    <w:rPr>
      <w:rFonts w:ascii="Tahoma" w:hAnsi="Tahoma" w:cs="Tahoma"/>
      <w:sz w:val="16"/>
      <w:szCs w:val="16"/>
    </w:rPr>
  </w:style>
  <w:style w:type="character" w:customStyle="1" w:styleId="TextodegloboCar">
    <w:name w:val="Texto de globo Car"/>
    <w:basedOn w:val="Fuentedeprrafopredeter"/>
    <w:link w:val="Textodeglobo"/>
    <w:uiPriority w:val="99"/>
    <w:semiHidden/>
    <w:rsid w:val="002419F2"/>
    <w:rPr>
      <w:rFonts w:ascii="Tahoma" w:eastAsia="Times New Roman" w:hAnsi="Tahoma" w:cs="Tahoma"/>
      <w:sz w:val="16"/>
      <w:szCs w:val="16"/>
      <w:lang w:val="es-ES" w:eastAsia="es-ES"/>
    </w:rPr>
  </w:style>
  <w:style w:type="paragraph" w:styleId="Textoindependiente">
    <w:name w:val="Body Text"/>
    <w:aliases w:val="Texto independiente Car Car,Texto independiente Car Car Car Car Car Car,Texto independiente Car Car Car Car,Texto independiente Car Car Car Car Car,Inicio"/>
    <w:basedOn w:val="Normal"/>
    <w:link w:val="TextoindependienteCar"/>
    <w:semiHidden/>
    <w:rsid w:val="002419F2"/>
    <w:pPr>
      <w:jc w:val="both"/>
    </w:pPr>
    <w:rPr>
      <w:rFonts w:ascii="Arial" w:hAnsi="Arial"/>
      <w:szCs w:val="20"/>
      <w:lang w:val="es-CO"/>
    </w:rPr>
  </w:style>
  <w:style w:type="character" w:customStyle="1" w:styleId="TextoindependienteCar">
    <w:name w:val="Texto independiente Car"/>
    <w:aliases w:val="Texto independiente Car Car Car,Texto independiente Car Car Car Car Car Car Car,Texto independiente Car Car Car Car Car1,Texto independiente Car Car Car Car Car Car1,Inicio Car"/>
    <w:basedOn w:val="Fuentedeprrafopredeter"/>
    <w:link w:val="Textoindependiente"/>
    <w:semiHidden/>
    <w:rsid w:val="002419F2"/>
    <w:rPr>
      <w:rFonts w:ascii="Arial" w:eastAsia="Times New Roman" w:hAnsi="Arial" w:cs="Times New Roman"/>
      <w:sz w:val="24"/>
      <w:szCs w:val="20"/>
      <w:lang w:eastAsia="es-ES"/>
    </w:rPr>
  </w:style>
  <w:style w:type="paragraph" w:styleId="NormalWeb">
    <w:name w:val="Normal (Web)"/>
    <w:basedOn w:val="Normal"/>
    <w:uiPriority w:val="99"/>
    <w:rsid w:val="002419F2"/>
    <w:pPr>
      <w:spacing w:before="100" w:beforeAutospacing="1" w:after="100" w:afterAutospacing="1"/>
    </w:pPr>
    <w:rPr>
      <w:rFonts w:ascii="Arial Unicode MS" w:eastAsia="Arial Unicode MS" w:hAnsi="Arial Unicode MS" w:cs="Arial Unicode MS"/>
    </w:rPr>
  </w:style>
  <w:style w:type="character" w:customStyle="1" w:styleId="iaj1">
    <w:name w:val="i_aj1"/>
    <w:basedOn w:val="Fuentedeprrafopredeter"/>
    <w:rsid w:val="002419F2"/>
    <w:rPr>
      <w:i/>
      <w:iCs/>
    </w:rPr>
  </w:style>
  <w:style w:type="character" w:customStyle="1" w:styleId="textonavy1">
    <w:name w:val="texto_navy1"/>
    <w:basedOn w:val="Fuentedeprrafopredeter"/>
    <w:rsid w:val="002C1D0B"/>
    <w:rPr>
      <w:color w:val="000080"/>
    </w:rPr>
  </w:style>
  <w:style w:type="paragraph" w:styleId="Prrafodelista">
    <w:name w:val="List Paragraph"/>
    <w:basedOn w:val="Normal"/>
    <w:uiPriority w:val="34"/>
    <w:qFormat/>
    <w:rsid w:val="000C287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9F2"/>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semiHidden/>
    <w:rsid w:val="002419F2"/>
    <w:pPr>
      <w:tabs>
        <w:tab w:val="center" w:pos="4252"/>
        <w:tab w:val="right" w:pos="8504"/>
      </w:tabs>
    </w:pPr>
    <w:rPr>
      <w:lang w:val="es-CO"/>
    </w:rPr>
  </w:style>
  <w:style w:type="character" w:customStyle="1" w:styleId="EncabezadoCar">
    <w:name w:val="Encabezado Car"/>
    <w:basedOn w:val="Fuentedeprrafopredeter"/>
    <w:link w:val="Encabezado"/>
    <w:semiHidden/>
    <w:rsid w:val="002419F2"/>
    <w:rPr>
      <w:rFonts w:ascii="Times New Roman" w:eastAsia="Times New Roman" w:hAnsi="Times New Roman" w:cs="Times New Roman"/>
      <w:sz w:val="24"/>
      <w:szCs w:val="24"/>
      <w:lang w:eastAsia="es-ES"/>
    </w:rPr>
  </w:style>
  <w:style w:type="paragraph" w:styleId="Piedepgina">
    <w:name w:val="footer"/>
    <w:basedOn w:val="Normal"/>
    <w:link w:val="PiedepginaCar"/>
    <w:rsid w:val="002419F2"/>
    <w:pPr>
      <w:tabs>
        <w:tab w:val="center" w:pos="4252"/>
        <w:tab w:val="right" w:pos="8504"/>
      </w:tabs>
    </w:pPr>
    <w:rPr>
      <w:lang w:val="es-CO"/>
    </w:rPr>
  </w:style>
  <w:style w:type="character" w:customStyle="1" w:styleId="PiedepginaCar">
    <w:name w:val="Pie de página Car"/>
    <w:basedOn w:val="Fuentedeprrafopredeter"/>
    <w:link w:val="Piedepgina"/>
    <w:rsid w:val="002419F2"/>
    <w:rPr>
      <w:rFonts w:ascii="Times New Roman" w:eastAsia="Times New Roman" w:hAnsi="Times New Roman" w:cs="Times New Roman"/>
      <w:sz w:val="24"/>
      <w:szCs w:val="24"/>
      <w:lang w:eastAsia="es-ES"/>
    </w:rPr>
  </w:style>
  <w:style w:type="character" w:styleId="Hipervnculo">
    <w:name w:val="Hyperlink"/>
    <w:rsid w:val="002419F2"/>
    <w:rPr>
      <w:color w:val="0000FF"/>
      <w:u w:val="single"/>
    </w:rPr>
  </w:style>
  <w:style w:type="character" w:styleId="Nmerodepgina">
    <w:name w:val="page number"/>
    <w:basedOn w:val="Fuentedeprrafopredeter"/>
    <w:rsid w:val="002419F2"/>
  </w:style>
  <w:style w:type="paragraph" w:styleId="Textodeglobo">
    <w:name w:val="Balloon Text"/>
    <w:basedOn w:val="Normal"/>
    <w:link w:val="TextodegloboCar"/>
    <w:uiPriority w:val="99"/>
    <w:semiHidden/>
    <w:unhideWhenUsed/>
    <w:rsid w:val="002419F2"/>
    <w:rPr>
      <w:rFonts w:ascii="Tahoma" w:hAnsi="Tahoma" w:cs="Tahoma"/>
      <w:sz w:val="16"/>
      <w:szCs w:val="16"/>
    </w:rPr>
  </w:style>
  <w:style w:type="character" w:customStyle="1" w:styleId="TextodegloboCar">
    <w:name w:val="Texto de globo Car"/>
    <w:basedOn w:val="Fuentedeprrafopredeter"/>
    <w:link w:val="Textodeglobo"/>
    <w:uiPriority w:val="99"/>
    <w:semiHidden/>
    <w:rsid w:val="002419F2"/>
    <w:rPr>
      <w:rFonts w:ascii="Tahoma" w:eastAsia="Times New Roman" w:hAnsi="Tahoma" w:cs="Tahoma"/>
      <w:sz w:val="16"/>
      <w:szCs w:val="16"/>
      <w:lang w:val="es-ES" w:eastAsia="es-ES"/>
    </w:rPr>
  </w:style>
  <w:style w:type="paragraph" w:styleId="Textoindependiente">
    <w:name w:val="Body Text"/>
    <w:aliases w:val="Texto independiente Car Car,Texto independiente Car Car Car Car Car Car,Texto independiente Car Car Car Car,Texto independiente Car Car Car Car Car,Inicio"/>
    <w:basedOn w:val="Normal"/>
    <w:link w:val="TextoindependienteCar"/>
    <w:semiHidden/>
    <w:rsid w:val="002419F2"/>
    <w:pPr>
      <w:jc w:val="both"/>
    </w:pPr>
    <w:rPr>
      <w:rFonts w:ascii="Arial" w:hAnsi="Arial"/>
      <w:szCs w:val="20"/>
      <w:lang w:val="es-CO"/>
    </w:rPr>
  </w:style>
  <w:style w:type="character" w:customStyle="1" w:styleId="TextoindependienteCar">
    <w:name w:val="Texto independiente Car"/>
    <w:aliases w:val="Texto independiente Car Car Car,Texto independiente Car Car Car Car Car Car Car,Texto independiente Car Car Car Car Car1,Texto independiente Car Car Car Car Car Car1,Inicio Car"/>
    <w:basedOn w:val="Fuentedeprrafopredeter"/>
    <w:link w:val="Textoindependiente"/>
    <w:semiHidden/>
    <w:rsid w:val="002419F2"/>
    <w:rPr>
      <w:rFonts w:ascii="Arial" w:eastAsia="Times New Roman" w:hAnsi="Arial" w:cs="Times New Roman"/>
      <w:sz w:val="24"/>
      <w:szCs w:val="20"/>
      <w:lang w:eastAsia="es-ES"/>
    </w:rPr>
  </w:style>
  <w:style w:type="paragraph" w:styleId="NormalWeb">
    <w:name w:val="Normal (Web)"/>
    <w:basedOn w:val="Normal"/>
    <w:uiPriority w:val="99"/>
    <w:rsid w:val="002419F2"/>
    <w:pPr>
      <w:spacing w:before="100" w:beforeAutospacing="1" w:after="100" w:afterAutospacing="1"/>
    </w:pPr>
    <w:rPr>
      <w:rFonts w:ascii="Arial Unicode MS" w:eastAsia="Arial Unicode MS" w:hAnsi="Arial Unicode MS" w:cs="Arial Unicode MS"/>
    </w:rPr>
  </w:style>
  <w:style w:type="character" w:customStyle="1" w:styleId="iaj1">
    <w:name w:val="i_aj1"/>
    <w:basedOn w:val="Fuentedeprrafopredeter"/>
    <w:rsid w:val="002419F2"/>
    <w:rPr>
      <w:i/>
      <w:iCs/>
    </w:rPr>
  </w:style>
  <w:style w:type="character" w:customStyle="1" w:styleId="textonavy1">
    <w:name w:val="texto_navy1"/>
    <w:basedOn w:val="Fuentedeprrafopredeter"/>
    <w:rsid w:val="002C1D0B"/>
    <w:rPr>
      <w:color w:val="000080"/>
    </w:rPr>
  </w:style>
  <w:style w:type="paragraph" w:styleId="Prrafodelista">
    <w:name w:val="List Paragraph"/>
    <w:basedOn w:val="Normal"/>
    <w:uiPriority w:val="34"/>
    <w:qFormat/>
    <w:rsid w:val="000C28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066248">
      <w:bodyDiv w:val="1"/>
      <w:marLeft w:val="0"/>
      <w:marRight w:val="0"/>
      <w:marTop w:val="0"/>
      <w:marBottom w:val="0"/>
      <w:divBdr>
        <w:top w:val="none" w:sz="0" w:space="0" w:color="auto"/>
        <w:left w:val="none" w:sz="0" w:space="0" w:color="auto"/>
        <w:bottom w:val="none" w:sz="0" w:space="0" w:color="auto"/>
        <w:right w:val="none" w:sz="0" w:space="0" w:color="auto"/>
      </w:divBdr>
      <w:divsChild>
        <w:div w:id="506099323">
          <w:marLeft w:val="0"/>
          <w:marRight w:val="0"/>
          <w:marTop w:val="0"/>
          <w:marBottom w:val="0"/>
          <w:divBdr>
            <w:top w:val="none" w:sz="0" w:space="0" w:color="auto"/>
            <w:left w:val="none" w:sz="0" w:space="0" w:color="auto"/>
            <w:bottom w:val="none" w:sz="0" w:space="0" w:color="auto"/>
            <w:right w:val="none" w:sz="0" w:space="0" w:color="auto"/>
          </w:divBdr>
          <w:divsChild>
            <w:div w:id="130851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36543">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02735936">
          <w:marLeft w:val="0"/>
          <w:marRight w:val="0"/>
          <w:marTop w:val="0"/>
          <w:marBottom w:val="0"/>
          <w:divBdr>
            <w:top w:val="none" w:sz="0" w:space="0" w:color="auto"/>
            <w:left w:val="none" w:sz="0" w:space="0" w:color="auto"/>
            <w:bottom w:val="none" w:sz="0" w:space="0" w:color="auto"/>
            <w:right w:val="none" w:sz="0" w:space="0" w:color="auto"/>
          </w:divBdr>
        </w:div>
        <w:div w:id="1601528703">
          <w:marLeft w:val="0"/>
          <w:marRight w:val="0"/>
          <w:marTop w:val="0"/>
          <w:marBottom w:val="0"/>
          <w:divBdr>
            <w:top w:val="none" w:sz="0" w:space="0" w:color="auto"/>
            <w:left w:val="none" w:sz="0" w:space="0" w:color="auto"/>
            <w:bottom w:val="none" w:sz="0" w:space="0" w:color="auto"/>
            <w:right w:val="none" w:sz="0" w:space="0" w:color="auto"/>
          </w:divBdr>
        </w:div>
        <w:div w:id="738595486">
          <w:marLeft w:val="0"/>
          <w:marRight w:val="0"/>
          <w:marTop w:val="0"/>
          <w:marBottom w:val="0"/>
          <w:divBdr>
            <w:top w:val="none" w:sz="0" w:space="0" w:color="auto"/>
            <w:left w:val="none" w:sz="0" w:space="0" w:color="auto"/>
            <w:bottom w:val="none" w:sz="0" w:space="0" w:color="auto"/>
            <w:right w:val="none" w:sz="0" w:space="0" w:color="auto"/>
          </w:divBdr>
        </w:div>
        <w:div w:id="984966163">
          <w:marLeft w:val="0"/>
          <w:marRight w:val="0"/>
          <w:marTop w:val="0"/>
          <w:marBottom w:val="0"/>
          <w:divBdr>
            <w:top w:val="none" w:sz="0" w:space="0" w:color="auto"/>
            <w:left w:val="none" w:sz="0" w:space="0" w:color="auto"/>
            <w:bottom w:val="none" w:sz="0" w:space="0" w:color="auto"/>
            <w:right w:val="none" w:sz="0" w:space="0" w:color="auto"/>
          </w:divBdr>
        </w:div>
        <w:div w:id="1358387897">
          <w:marLeft w:val="0"/>
          <w:marRight w:val="0"/>
          <w:marTop w:val="0"/>
          <w:marBottom w:val="0"/>
          <w:divBdr>
            <w:top w:val="none" w:sz="0" w:space="0" w:color="auto"/>
            <w:left w:val="none" w:sz="0" w:space="0" w:color="auto"/>
            <w:bottom w:val="none" w:sz="0" w:space="0" w:color="auto"/>
            <w:right w:val="none" w:sz="0" w:space="0" w:color="auto"/>
          </w:divBdr>
        </w:div>
        <w:div w:id="135535764">
          <w:marLeft w:val="0"/>
          <w:marRight w:val="0"/>
          <w:marTop w:val="0"/>
          <w:marBottom w:val="0"/>
          <w:divBdr>
            <w:top w:val="none" w:sz="0" w:space="0" w:color="auto"/>
            <w:left w:val="none" w:sz="0" w:space="0" w:color="auto"/>
            <w:bottom w:val="none" w:sz="0" w:space="0" w:color="auto"/>
            <w:right w:val="none" w:sz="0" w:space="0" w:color="auto"/>
          </w:divBdr>
        </w:div>
        <w:div w:id="2035418796">
          <w:marLeft w:val="0"/>
          <w:marRight w:val="0"/>
          <w:marTop w:val="0"/>
          <w:marBottom w:val="0"/>
          <w:divBdr>
            <w:top w:val="none" w:sz="0" w:space="0" w:color="auto"/>
            <w:left w:val="none" w:sz="0" w:space="0" w:color="auto"/>
            <w:bottom w:val="none" w:sz="0" w:space="0" w:color="auto"/>
            <w:right w:val="none" w:sz="0" w:space="0" w:color="auto"/>
          </w:divBdr>
        </w:div>
        <w:div w:id="892618403">
          <w:marLeft w:val="0"/>
          <w:marRight w:val="0"/>
          <w:marTop w:val="0"/>
          <w:marBottom w:val="0"/>
          <w:divBdr>
            <w:top w:val="none" w:sz="0" w:space="0" w:color="auto"/>
            <w:left w:val="none" w:sz="0" w:space="0" w:color="auto"/>
            <w:bottom w:val="none" w:sz="0" w:space="0" w:color="auto"/>
            <w:right w:val="none" w:sz="0" w:space="0" w:color="auto"/>
          </w:divBdr>
        </w:div>
      </w:divsChild>
    </w:div>
    <w:div w:id="206339853">
      <w:bodyDiv w:val="1"/>
      <w:marLeft w:val="0"/>
      <w:marRight w:val="0"/>
      <w:marTop w:val="0"/>
      <w:marBottom w:val="0"/>
      <w:divBdr>
        <w:top w:val="none" w:sz="0" w:space="0" w:color="auto"/>
        <w:left w:val="none" w:sz="0" w:space="0" w:color="auto"/>
        <w:bottom w:val="none" w:sz="0" w:space="0" w:color="auto"/>
        <w:right w:val="none" w:sz="0" w:space="0" w:color="auto"/>
      </w:divBdr>
      <w:divsChild>
        <w:div w:id="1462647102">
          <w:marLeft w:val="0"/>
          <w:marRight w:val="0"/>
          <w:marTop w:val="0"/>
          <w:marBottom w:val="0"/>
          <w:divBdr>
            <w:top w:val="none" w:sz="0" w:space="0" w:color="auto"/>
            <w:left w:val="none" w:sz="0" w:space="0" w:color="auto"/>
            <w:bottom w:val="none" w:sz="0" w:space="0" w:color="auto"/>
            <w:right w:val="none" w:sz="0" w:space="0" w:color="auto"/>
          </w:divBdr>
          <w:divsChild>
            <w:div w:id="1027561604">
              <w:marLeft w:val="0"/>
              <w:marRight w:val="0"/>
              <w:marTop w:val="0"/>
              <w:marBottom w:val="0"/>
              <w:divBdr>
                <w:top w:val="none" w:sz="0" w:space="0" w:color="auto"/>
                <w:left w:val="none" w:sz="0" w:space="0" w:color="auto"/>
                <w:bottom w:val="none" w:sz="0" w:space="0" w:color="auto"/>
                <w:right w:val="none" w:sz="0" w:space="0" w:color="auto"/>
              </w:divBdr>
              <w:divsChild>
                <w:div w:id="13573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858070">
      <w:bodyDiv w:val="1"/>
      <w:marLeft w:val="0"/>
      <w:marRight w:val="0"/>
      <w:marTop w:val="0"/>
      <w:marBottom w:val="0"/>
      <w:divBdr>
        <w:top w:val="none" w:sz="0" w:space="0" w:color="auto"/>
        <w:left w:val="none" w:sz="0" w:space="0" w:color="auto"/>
        <w:bottom w:val="none" w:sz="0" w:space="0" w:color="auto"/>
        <w:right w:val="none" w:sz="0" w:space="0" w:color="auto"/>
      </w:divBdr>
      <w:divsChild>
        <w:div w:id="545488198">
          <w:marLeft w:val="0"/>
          <w:marRight w:val="0"/>
          <w:marTop w:val="0"/>
          <w:marBottom w:val="0"/>
          <w:divBdr>
            <w:top w:val="none" w:sz="0" w:space="0" w:color="auto"/>
            <w:left w:val="none" w:sz="0" w:space="0" w:color="auto"/>
            <w:bottom w:val="none" w:sz="0" w:space="0" w:color="auto"/>
            <w:right w:val="none" w:sz="0" w:space="0" w:color="auto"/>
          </w:divBdr>
          <w:divsChild>
            <w:div w:id="2017614458">
              <w:marLeft w:val="0"/>
              <w:marRight w:val="30"/>
              <w:marTop w:val="0"/>
              <w:marBottom w:val="150"/>
              <w:divBdr>
                <w:top w:val="none" w:sz="0" w:space="0" w:color="auto"/>
                <w:left w:val="none" w:sz="0" w:space="0" w:color="auto"/>
                <w:bottom w:val="none" w:sz="0" w:space="0" w:color="auto"/>
                <w:right w:val="none" w:sz="0" w:space="0" w:color="auto"/>
              </w:divBdr>
              <w:divsChild>
                <w:div w:id="1182089767">
                  <w:marLeft w:val="0"/>
                  <w:marRight w:val="0"/>
                  <w:marTop w:val="0"/>
                  <w:marBottom w:val="0"/>
                  <w:divBdr>
                    <w:top w:val="none" w:sz="0" w:space="0" w:color="auto"/>
                    <w:left w:val="none" w:sz="0" w:space="0" w:color="auto"/>
                    <w:bottom w:val="none" w:sz="0" w:space="0" w:color="auto"/>
                    <w:right w:val="none" w:sz="0" w:space="0" w:color="auto"/>
                  </w:divBdr>
                  <w:divsChild>
                    <w:div w:id="169229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195593">
      <w:bodyDiv w:val="1"/>
      <w:marLeft w:val="0"/>
      <w:marRight w:val="0"/>
      <w:marTop w:val="0"/>
      <w:marBottom w:val="0"/>
      <w:divBdr>
        <w:top w:val="none" w:sz="0" w:space="0" w:color="auto"/>
        <w:left w:val="none" w:sz="0" w:space="0" w:color="auto"/>
        <w:bottom w:val="none" w:sz="0" w:space="0" w:color="auto"/>
        <w:right w:val="none" w:sz="0" w:space="0" w:color="auto"/>
      </w:divBdr>
      <w:divsChild>
        <w:div w:id="1518887787">
          <w:marLeft w:val="0"/>
          <w:marRight w:val="0"/>
          <w:marTop w:val="0"/>
          <w:marBottom w:val="0"/>
          <w:divBdr>
            <w:top w:val="none" w:sz="0" w:space="0" w:color="auto"/>
            <w:left w:val="none" w:sz="0" w:space="0" w:color="auto"/>
            <w:bottom w:val="none" w:sz="0" w:space="0" w:color="auto"/>
            <w:right w:val="none" w:sz="0" w:space="0" w:color="auto"/>
          </w:divBdr>
          <w:divsChild>
            <w:div w:id="82039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264283">
      <w:bodyDiv w:val="1"/>
      <w:marLeft w:val="0"/>
      <w:marRight w:val="0"/>
      <w:marTop w:val="0"/>
      <w:marBottom w:val="0"/>
      <w:divBdr>
        <w:top w:val="none" w:sz="0" w:space="0" w:color="auto"/>
        <w:left w:val="none" w:sz="0" w:space="0" w:color="auto"/>
        <w:bottom w:val="none" w:sz="0" w:space="0" w:color="auto"/>
        <w:right w:val="none" w:sz="0" w:space="0" w:color="auto"/>
      </w:divBdr>
      <w:divsChild>
        <w:div w:id="1188982266">
          <w:marLeft w:val="0"/>
          <w:marRight w:val="0"/>
          <w:marTop w:val="0"/>
          <w:marBottom w:val="0"/>
          <w:divBdr>
            <w:top w:val="none" w:sz="0" w:space="0" w:color="auto"/>
            <w:left w:val="none" w:sz="0" w:space="0" w:color="auto"/>
            <w:bottom w:val="none" w:sz="0" w:space="0" w:color="auto"/>
            <w:right w:val="none" w:sz="0" w:space="0" w:color="auto"/>
          </w:divBdr>
          <w:divsChild>
            <w:div w:id="28496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909825">
      <w:bodyDiv w:val="1"/>
      <w:marLeft w:val="0"/>
      <w:marRight w:val="0"/>
      <w:marTop w:val="0"/>
      <w:marBottom w:val="0"/>
      <w:divBdr>
        <w:top w:val="none" w:sz="0" w:space="0" w:color="auto"/>
        <w:left w:val="none" w:sz="0" w:space="0" w:color="auto"/>
        <w:bottom w:val="none" w:sz="0" w:space="0" w:color="auto"/>
        <w:right w:val="none" w:sz="0" w:space="0" w:color="auto"/>
      </w:divBdr>
      <w:divsChild>
        <w:div w:id="545608391">
          <w:marLeft w:val="0"/>
          <w:marRight w:val="0"/>
          <w:marTop w:val="0"/>
          <w:marBottom w:val="0"/>
          <w:divBdr>
            <w:top w:val="none" w:sz="0" w:space="0" w:color="auto"/>
            <w:left w:val="none" w:sz="0" w:space="0" w:color="auto"/>
            <w:bottom w:val="none" w:sz="0" w:space="0" w:color="auto"/>
            <w:right w:val="none" w:sz="0" w:space="0" w:color="auto"/>
          </w:divBdr>
          <w:divsChild>
            <w:div w:id="2100448008">
              <w:marLeft w:val="0"/>
              <w:marRight w:val="30"/>
              <w:marTop w:val="0"/>
              <w:marBottom w:val="150"/>
              <w:divBdr>
                <w:top w:val="none" w:sz="0" w:space="0" w:color="auto"/>
                <w:left w:val="none" w:sz="0" w:space="0" w:color="auto"/>
                <w:bottom w:val="none" w:sz="0" w:space="0" w:color="auto"/>
                <w:right w:val="none" w:sz="0" w:space="0" w:color="auto"/>
              </w:divBdr>
              <w:divsChild>
                <w:div w:id="1849832695">
                  <w:marLeft w:val="0"/>
                  <w:marRight w:val="0"/>
                  <w:marTop w:val="0"/>
                  <w:marBottom w:val="0"/>
                  <w:divBdr>
                    <w:top w:val="none" w:sz="0" w:space="0" w:color="auto"/>
                    <w:left w:val="none" w:sz="0" w:space="0" w:color="auto"/>
                    <w:bottom w:val="none" w:sz="0" w:space="0" w:color="auto"/>
                    <w:right w:val="none" w:sz="0" w:space="0" w:color="auto"/>
                  </w:divBdr>
                  <w:divsChild>
                    <w:div w:id="5878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3314508">
      <w:bodyDiv w:val="1"/>
      <w:marLeft w:val="0"/>
      <w:marRight w:val="0"/>
      <w:marTop w:val="0"/>
      <w:marBottom w:val="0"/>
      <w:divBdr>
        <w:top w:val="none" w:sz="0" w:space="0" w:color="auto"/>
        <w:left w:val="none" w:sz="0" w:space="0" w:color="auto"/>
        <w:bottom w:val="none" w:sz="0" w:space="0" w:color="auto"/>
        <w:right w:val="none" w:sz="0" w:space="0" w:color="auto"/>
      </w:divBdr>
      <w:divsChild>
        <w:div w:id="1704675305">
          <w:marLeft w:val="0"/>
          <w:marRight w:val="0"/>
          <w:marTop w:val="0"/>
          <w:marBottom w:val="0"/>
          <w:divBdr>
            <w:top w:val="none" w:sz="0" w:space="0" w:color="auto"/>
            <w:left w:val="none" w:sz="0" w:space="0" w:color="auto"/>
            <w:bottom w:val="none" w:sz="0" w:space="0" w:color="auto"/>
            <w:right w:val="none" w:sz="0" w:space="0" w:color="auto"/>
          </w:divBdr>
          <w:divsChild>
            <w:div w:id="31276239">
              <w:marLeft w:val="0"/>
              <w:marRight w:val="0"/>
              <w:marTop w:val="0"/>
              <w:marBottom w:val="0"/>
              <w:divBdr>
                <w:top w:val="none" w:sz="0" w:space="0" w:color="auto"/>
                <w:left w:val="none" w:sz="0" w:space="0" w:color="auto"/>
                <w:bottom w:val="none" w:sz="0" w:space="0" w:color="auto"/>
                <w:right w:val="none" w:sz="0" w:space="0" w:color="auto"/>
              </w:divBdr>
              <w:divsChild>
                <w:div w:id="1982687900">
                  <w:marLeft w:val="0"/>
                  <w:marRight w:val="0"/>
                  <w:marTop w:val="0"/>
                  <w:marBottom w:val="0"/>
                  <w:divBdr>
                    <w:top w:val="none" w:sz="0" w:space="0" w:color="auto"/>
                    <w:left w:val="none" w:sz="0" w:space="0" w:color="auto"/>
                    <w:bottom w:val="none" w:sz="0" w:space="0" w:color="auto"/>
                    <w:right w:val="none" w:sz="0" w:space="0" w:color="auto"/>
                  </w:divBdr>
                  <w:divsChild>
                    <w:div w:id="114492666">
                      <w:marLeft w:val="0"/>
                      <w:marRight w:val="0"/>
                      <w:marTop w:val="0"/>
                      <w:marBottom w:val="0"/>
                      <w:divBdr>
                        <w:top w:val="none" w:sz="0" w:space="0" w:color="auto"/>
                        <w:left w:val="none" w:sz="0" w:space="0" w:color="auto"/>
                        <w:bottom w:val="none" w:sz="0" w:space="0" w:color="auto"/>
                        <w:right w:val="none" w:sz="0" w:space="0" w:color="auto"/>
                      </w:divBdr>
                      <w:divsChild>
                        <w:div w:id="2317443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338926674">
      <w:bodyDiv w:val="1"/>
      <w:marLeft w:val="0"/>
      <w:marRight w:val="0"/>
      <w:marTop w:val="0"/>
      <w:marBottom w:val="0"/>
      <w:divBdr>
        <w:top w:val="none" w:sz="0" w:space="0" w:color="auto"/>
        <w:left w:val="none" w:sz="0" w:space="0" w:color="auto"/>
        <w:bottom w:val="none" w:sz="0" w:space="0" w:color="auto"/>
        <w:right w:val="none" w:sz="0" w:space="0" w:color="auto"/>
      </w:divBdr>
      <w:divsChild>
        <w:div w:id="1215392356">
          <w:marLeft w:val="0"/>
          <w:marRight w:val="0"/>
          <w:marTop w:val="0"/>
          <w:marBottom w:val="0"/>
          <w:divBdr>
            <w:top w:val="none" w:sz="0" w:space="0" w:color="auto"/>
            <w:left w:val="none" w:sz="0" w:space="0" w:color="auto"/>
            <w:bottom w:val="none" w:sz="0" w:space="0" w:color="auto"/>
            <w:right w:val="none" w:sz="0" w:space="0" w:color="auto"/>
          </w:divBdr>
          <w:divsChild>
            <w:div w:id="589047789">
              <w:marLeft w:val="0"/>
              <w:marRight w:val="0"/>
              <w:marTop w:val="0"/>
              <w:marBottom w:val="0"/>
              <w:divBdr>
                <w:top w:val="none" w:sz="0" w:space="0" w:color="auto"/>
                <w:left w:val="none" w:sz="0" w:space="0" w:color="auto"/>
                <w:bottom w:val="none" w:sz="0" w:space="0" w:color="auto"/>
                <w:right w:val="none" w:sz="0" w:space="0" w:color="auto"/>
              </w:divBdr>
              <w:divsChild>
                <w:div w:id="119769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745631">
      <w:bodyDiv w:val="1"/>
      <w:marLeft w:val="0"/>
      <w:marRight w:val="0"/>
      <w:marTop w:val="0"/>
      <w:marBottom w:val="0"/>
      <w:divBdr>
        <w:top w:val="none" w:sz="0" w:space="0" w:color="auto"/>
        <w:left w:val="none" w:sz="0" w:space="0" w:color="auto"/>
        <w:bottom w:val="none" w:sz="0" w:space="0" w:color="auto"/>
        <w:right w:val="none" w:sz="0" w:space="0" w:color="auto"/>
      </w:divBdr>
      <w:divsChild>
        <w:div w:id="855732564">
          <w:marLeft w:val="0"/>
          <w:marRight w:val="0"/>
          <w:marTop w:val="0"/>
          <w:marBottom w:val="0"/>
          <w:divBdr>
            <w:top w:val="none" w:sz="0" w:space="0" w:color="auto"/>
            <w:left w:val="none" w:sz="0" w:space="0" w:color="auto"/>
            <w:bottom w:val="none" w:sz="0" w:space="0" w:color="auto"/>
            <w:right w:val="none" w:sz="0" w:space="0" w:color="auto"/>
          </w:divBdr>
          <w:divsChild>
            <w:div w:id="2023436249">
              <w:marLeft w:val="0"/>
              <w:marRight w:val="0"/>
              <w:marTop w:val="0"/>
              <w:marBottom w:val="0"/>
              <w:divBdr>
                <w:top w:val="none" w:sz="0" w:space="0" w:color="auto"/>
                <w:left w:val="none" w:sz="0" w:space="0" w:color="auto"/>
                <w:bottom w:val="none" w:sz="0" w:space="0" w:color="auto"/>
                <w:right w:val="none" w:sz="0" w:space="0" w:color="auto"/>
              </w:divBdr>
              <w:divsChild>
                <w:div w:id="1776705005">
                  <w:marLeft w:val="0"/>
                  <w:marRight w:val="0"/>
                  <w:marTop w:val="0"/>
                  <w:marBottom w:val="0"/>
                  <w:divBdr>
                    <w:top w:val="none" w:sz="0" w:space="0" w:color="auto"/>
                    <w:left w:val="none" w:sz="0" w:space="0" w:color="auto"/>
                    <w:bottom w:val="none" w:sz="0" w:space="0" w:color="auto"/>
                    <w:right w:val="none" w:sz="0" w:space="0" w:color="auto"/>
                  </w:divBdr>
                  <w:divsChild>
                    <w:div w:id="192021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647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mintrabajo.gov.co" TargetMode="External"/><Relationship Id="rId1" Type="http://schemas.openxmlformats.org/officeDocument/2006/relationships/hyperlink" Target="http://www.mintrabajo.gov.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2113</Words>
  <Characters>11624</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 Andres Zuleta Varela</dc:creator>
  <cp:lastModifiedBy>Andrea Patricia Camacho Fonseca</cp:lastModifiedBy>
  <cp:revision>2</cp:revision>
  <cp:lastPrinted>2014-05-13T15:39:00Z</cp:lastPrinted>
  <dcterms:created xsi:type="dcterms:W3CDTF">2014-10-16T17:02:00Z</dcterms:created>
  <dcterms:modified xsi:type="dcterms:W3CDTF">2014-10-16T17:02:00Z</dcterms:modified>
</cp:coreProperties>
</file>